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9048D" w14:textId="77777777" w:rsidR="00B21F5F" w:rsidRDefault="004C44E2" w:rsidP="000E5BF2">
      <w:pPr>
        <w:pStyle w:val="Titre"/>
      </w:pPr>
      <w:r>
        <w:t xml:space="preserve">Clair de runes du 25 novembre </w:t>
      </w:r>
      <w:r w:rsidR="00B21F5F">
        <w:t>2023</w:t>
      </w:r>
    </w:p>
    <w:p w14:paraId="732066AB" w14:textId="71DDEB20" w:rsidR="000E5BF2" w:rsidRDefault="00532140">
      <w:pPr>
        <w:rPr>
          <w:i/>
        </w:rPr>
      </w:pPr>
      <w:r w:rsidRPr="004C44E2">
        <w:rPr>
          <w:i/>
        </w:rPr>
        <w:t>Et c’est reparti pour un nouveau Clair de Runes, pas très en avance</w:t>
      </w:r>
      <w:r w:rsidR="00C8219F">
        <w:rPr>
          <w:i/>
        </w:rPr>
        <w:t>,</w:t>
      </w:r>
      <w:r w:rsidRPr="004C44E2">
        <w:rPr>
          <w:i/>
        </w:rPr>
        <w:t xml:space="preserve"> car la fin d’année est toujours bien chargée ici !</w:t>
      </w:r>
      <w:r w:rsidR="00512B27">
        <w:rPr>
          <w:i/>
        </w:rPr>
        <w:t xml:space="preserve"> Et avec pour thème du mois</w:t>
      </w:r>
      <w:r w:rsidR="000E5BF2">
        <w:rPr>
          <w:i/>
        </w:rPr>
        <w:t> :</w:t>
      </w:r>
    </w:p>
    <w:p w14:paraId="3D0F98F8" w14:textId="77777777" w:rsidR="004C44E2" w:rsidRPr="000E5BF2" w:rsidRDefault="000E5BF2" w:rsidP="00983070">
      <w:pPr>
        <w:ind w:firstLine="708"/>
        <w:rPr>
          <w:color w:val="31849B" w:themeColor="accent5" w:themeShade="BF"/>
          <w:sz w:val="28"/>
          <w:szCs w:val="28"/>
        </w:rPr>
      </w:pPr>
      <w:r w:rsidRPr="00983070">
        <w:rPr>
          <w:rFonts w:cstheme="minorHAnsi"/>
          <w:i/>
          <w:noProof/>
          <w:color w:val="365F91" w:themeColor="accent1" w:themeShade="BF"/>
          <w:sz w:val="24"/>
          <w:szCs w:val="24"/>
          <w:lang w:eastAsia="fr-FR"/>
        </w:rPr>
        <w:drawing>
          <wp:anchor distT="0" distB="0" distL="114300" distR="114300" simplePos="0" relativeHeight="251658240" behindDoc="0" locked="0" layoutInCell="1" allowOverlap="1" wp14:anchorId="08E72A7A" wp14:editId="2755442B">
            <wp:simplePos x="0" y="0"/>
            <wp:positionH relativeFrom="column">
              <wp:posOffset>1862455</wp:posOffset>
            </wp:positionH>
            <wp:positionV relativeFrom="paragraph">
              <wp:posOffset>381000</wp:posOffset>
            </wp:positionV>
            <wp:extent cx="1483995" cy="2061210"/>
            <wp:effectExtent l="19050" t="0" r="1905" b="0"/>
            <wp:wrapSquare wrapText="bothSides"/>
            <wp:docPr id="1" name="Image 0" descr="Le garçon et le hé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garçon et le héron.png"/>
                    <pic:cNvPicPr/>
                  </pic:nvPicPr>
                  <pic:blipFill>
                    <a:blip r:embed="rId6" cstate="print"/>
                    <a:stretch>
                      <a:fillRect/>
                    </a:stretch>
                  </pic:blipFill>
                  <pic:spPr>
                    <a:xfrm>
                      <a:off x="0" y="0"/>
                      <a:ext cx="1483995" cy="2061210"/>
                    </a:xfrm>
                    <a:prstGeom prst="rect">
                      <a:avLst/>
                    </a:prstGeom>
                  </pic:spPr>
                </pic:pic>
              </a:graphicData>
            </a:graphic>
          </wp:anchor>
        </w:drawing>
      </w:r>
      <w:r w:rsidRPr="00983070">
        <w:rPr>
          <w:rFonts w:cstheme="minorHAnsi"/>
          <w:i/>
          <w:color w:val="365F91" w:themeColor="accent1" w:themeShade="BF"/>
          <w:sz w:val="24"/>
          <w:szCs w:val="24"/>
        </w:rPr>
        <w:t>« Les animaux : quand je serai grand, je voudrais les adopter ! Ou pas… »</w:t>
      </w:r>
      <w:r w:rsidR="00532140" w:rsidRPr="000E5BF2">
        <w:rPr>
          <w:color w:val="31849B" w:themeColor="accent5" w:themeShade="BF"/>
          <w:sz w:val="28"/>
          <w:szCs w:val="28"/>
        </w:rPr>
        <w:br/>
      </w:r>
      <w:r w:rsidR="00532140" w:rsidRPr="000E5BF2">
        <w:rPr>
          <w:color w:val="31849B" w:themeColor="accent5" w:themeShade="BF"/>
          <w:sz w:val="28"/>
          <w:szCs w:val="28"/>
        </w:rPr>
        <w:br/>
      </w:r>
    </w:p>
    <w:p w14:paraId="1A6C3CD6" w14:textId="77777777" w:rsidR="004C44E2" w:rsidRDefault="004C44E2"/>
    <w:p w14:paraId="45668FF2" w14:textId="77777777" w:rsidR="004C44E2" w:rsidRDefault="004C44E2"/>
    <w:p w14:paraId="0AAD0538" w14:textId="77777777" w:rsidR="004C44E2" w:rsidRDefault="004C44E2"/>
    <w:p w14:paraId="2AADE1B4" w14:textId="77777777" w:rsidR="004C44E2" w:rsidRDefault="004C44E2"/>
    <w:p w14:paraId="6BB87E3F" w14:textId="77777777" w:rsidR="004C44E2" w:rsidRDefault="004C44E2"/>
    <w:p w14:paraId="1FD01825" w14:textId="77777777" w:rsidR="00983070" w:rsidRDefault="00983070" w:rsidP="00F744FC"/>
    <w:p w14:paraId="0D3B1498" w14:textId="77777777" w:rsidR="000E5BF2" w:rsidRDefault="00B21F5F" w:rsidP="00F744FC">
      <w:r>
        <w:t xml:space="preserve">On a commencé par parler du dernier </w:t>
      </w:r>
      <w:r w:rsidR="00532140">
        <w:t xml:space="preserve">film d’animation </w:t>
      </w:r>
      <w:r w:rsidR="00532140" w:rsidRPr="00983070">
        <w:rPr>
          <w:i/>
          <w:color w:val="00B050"/>
        </w:rPr>
        <w:t xml:space="preserve">d’Hayao </w:t>
      </w:r>
      <w:r w:rsidRPr="00983070">
        <w:rPr>
          <w:i/>
          <w:color w:val="00B050"/>
        </w:rPr>
        <w:t>Miyazaki</w:t>
      </w:r>
      <w:r w:rsidR="000E5BF2">
        <w:t xml:space="preserve"> : </w:t>
      </w:r>
      <w:r w:rsidR="000E5BF2" w:rsidRPr="00983070">
        <w:rPr>
          <w:b/>
          <w:color w:val="00B050"/>
        </w:rPr>
        <w:t>Le garçon et le Héron</w:t>
      </w:r>
      <w:r>
        <w:t>, de la beauté de son animation, de ses musiques sublimes et de so</w:t>
      </w:r>
      <w:r w:rsidR="00532140">
        <w:t>n histoire… Un peu bizarre. Sans trop donner de détails non plus</w:t>
      </w:r>
      <w:r>
        <w:t xml:space="preserve"> pour ne pas spoiler Hélène qui ne l’a pas encore vu.</w:t>
      </w:r>
      <w:r w:rsidR="000E5BF2">
        <w:t xml:space="preserve"> </w:t>
      </w:r>
    </w:p>
    <w:p w14:paraId="2E91B3D5" w14:textId="77777777" w:rsidR="00F744FC" w:rsidRPr="00983070" w:rsidRDefault="00F744FC" w:rsidP="00F744FC">
      <w:pPr>
        <w:ind w:firstLine="708"/>
        <w:rPr>
          <w:i/>
        </w:rPr>
      </w:pPr>
      <w:r w:rsidRPr="00983070">
        <w:rPr>
          <w:i/>
        </w:rPr>
        <w:t xml:space="preserve"> » Après la disparition de sa mère dans un incendie, </w:t>
      </w:r>
      <w:proofErr w:type="spellStart"/>
      <w:r w:rsidRPr="00983070">
        <w:rPr>
          <w:i/>
        </w:rPr>
        <w:t>Mahito</w:t>
      </w:r>
      <w:proofErr w:type="spellEnd"/>
      <w:r w:rsidRPr="00983070">
        <w:rPr>
          <w:i/>
        </w:rPr>
        <w:t>, un jeune garçon de 11 ans, doit quitter Tokyo pour partir vivre à la campagne dans le village où elle a grandi. Il s’installe avec son père dans un vieux manoir situé sur un immense domaine où il rencontre un héron cendré qui devient petit à petit son guide et l’aide au fil de ses découvertes et questionnements à comprendre le monde qui l'entoure et percer les mystères de la vie. « </w:t>
      </w:r>
    </w:p>
    <w:p w14:paraId="26ACB717" w14:textId="77777777" w:rsidR="00B21F5F" w:rsidRDefault="000E5BF2" w:rsidP="000E5BF2">
      <w:r>
        <w:t xml:space="preserve">On ne peut que vous conseiller son visionnage pour vous faire votre propre opinion sur cette œuvre singulière dans laquelle nous retrouvons un peu du </w:t>
      </w:r>
      <w:r w:rsidRPr="00983070">
        <w:rPr>
          <w:color w:val="00B050"/>
        </w:rPr>
        <w:t>Château Ambulant</w:t>
      </w:r>
      <w:r w:rsidR="00983070">
        <w:t xml:space="preserve">, du </w:t>
      </w:r>
      <w:r w:rsidR="00983070" w:rsidRPr="00983070">
        <w:rPr>
          <w:color w:val="00B050"/>
        </w:rPr>
        <w:t>Voyage de</w:t>
      </w:r>
      <w:r w:rsidRPr="00983070">
        <w:rPr>
          <w:color w:val="00B050"/>
        </w:rPr>
        <w:t xml:space="preserve"> </w:t>
      </w:r>
      <w:proofErr w:type="spellStart"/>
      <w:r w:rsidRPr="00983070">
        <w:rPr>
          <w:color w:val="00B050"/>
        </w:rPr>
        <w:t>Chihiro</w:t>
      </w:r>
      <w:proofErr w:type="spellEnd"/>
      <w:r>
        <w:t xml:space="preserve">, du </w:t>
      </w:r>
      <w:r w:rsidRPr="00983070">
        <w:rPr>
          <w:color w:val="00B050"/>
        </w:rPr>
        <w:t>Vent Se Lève</w:t>
      </w:r>
      <w:r>
        <w:t>, de</w:t>
      </w:r>
      <w:r w:rsidR="00983070">
        <w:t xml:space="preserve"> </w:t>
      </w:r>
      <w:r w:rsidR="00983070" w:rsidRPr="00983070">
        <w:rPr>
          <w:color w:val="00B050"/>
        </w:rPr>
        <w:t>Princesse</w:t>
      </w:r>
      <w:r w:rsidRPr="00983070">
        <w:rPr>
          <w:color w:val="00B050"/>
        </w:rPr>
        <w:t xml:space="preserve"> </w:t>
      </w:r>
      <w:proofErr w:type="spellStart"/>
      <w:r w:rsidRPr="00983070">
        <w:rPr>
          <w:color w:val="00B050"/>
        </w:rPr>
        <w:t>Mononoké</w:t>
      </w:r>
      <w:proofErr w:type="spellEnd"/>
      <w:r>
        <w:t>… Et bien d’autres encore !</w:t>
      </w:r>
    </w:p>
    <w:p w14:paraId="4AF8B67C" w14:textId="787113F3" w:rsidR="00B21F5F" w:rsidRDefault="004C44E2" w:rsidP="00F744FC">
      <w:r>
        <w:rPr>
          <w:noProof/>
          <w:lang w:eastAsia="fr-FR"/>
        </w:rPr>
        <w:drawing>
          <wp:anchor distT="0" distB="0" distL="114300" distR="114300" simplePos="0" relativeHeight="251660288" behindDoc="0" locked="0" layoutInCell="1" allowOverlap="1" wp14:anchorId="0D24E1CB" wp14:editId="5AF6D6C0">
            <wp:simplePos x="0" y="0"/>
            <wp:positionH relativeFrom="column">
              <wp:posOffset>3863340</wp:posOffset>
            </wp:positionH>
            <wp:positionV relativeFrom="paragraph">
              <wp:posOffset>937895</wp:posOffset>
            </wp:positionV>
            <wp:extent cx="2154555" cy="1776730"/>
            <wp:effectExtent l="19050" t="0" r="0" b="0"/>
            <wp:wrapSquare wrapText="bothSides"/>
            <wp:docPr id="3" name="Image 2" descr="JEAN-FRANÇOIS_MILLET_-_El_Ánge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N-FRANÇOIS_MILLET_-_El_Ángelus.jpg"/>
                    <pic:cNvPicPr/>
                  </pic:nvPicPr>
                  <pic:blipFill>
                    <a:blip r:embed="rId7" cstate="print"/>
                    <a:stretch>
                      <a:fillRect/>
                    </a:stretch>
                  </pic:blipFill>
                  <pic:spPr>
                    <a:xfrm>
                      <a:off x="0" y="0"/>
                      <a:ext cx="2154555" cy="1776730"/>
                    </a:xfrm>
                    <a:prstGeom prst="rect">
                      <a:avLst/>
                    </a:prstGeom>
                  </pic:spPr>
                </pic:pic>
              </a:graphicData>
            </a:graphic>
          </wp:anchor>
        </w:drawing>
      </w:r>
      <w:r>
        <w:rPr>
          <w:noProof/>
          <w:lang w:eastAsia="fr-FR"/>
        </w:rPr>
        <w:drawing>
          <wp:anchor distT="0" distB="0" distL="114300" distR="114300" simplePos="0" relativeHeight="251659264" behindDoc="0" locked="0" layoutInCell="1" allowOverlap="1" wp14:anchorId="4A9971D2" wp14:editId="7BB0589B">
            <wp:simplePos x="0" y="0"/>
            <wp:positionH relativeFrom="column">
              <wp:posOffset>145415</wp:posOffset>
            </wp:positionH>
            <wp:positionV relativeFrom="paragraph">
              <wp:posOffset>938530</wp:posOffset>
            </wp:positionV>
            <wp:extent cx="3267710" cy="1742440"/>
            <wp:effectExtent l="19050" t="0" r="8890" b="0"/>
            <wp:wrapSquare wrapText="bothSides"/>
            <wp:docPr id="2" name="Image 1" descr="Arnold Böcklin - L'Ile des m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nold Böcklin - L'Ile des morts.jpg"/>
                    <pic:cNvPicPr/>
                  </pic:nvPicPr>
                  <pic:blipFill>
                    <a:blip r:embed="rId8" cstate="print"/>
                    <a:stretch>
                      <a:fillRect/>
                    </a:stretch>
                  </pic:blipFill>
                  <pic:spPr>
                    <a:xfrm>
                      <a:off x="0" y="0"/>
                      <a:ext cx="3267710" cy="1742440"/>
                    </a:xfrm>
                    <a:prstGeom prst="rect">
                      <a:avLst/>
                    </a:prstGeom>
                  </pic:spPr>
                </pic:pic>
              </a:graphicData>
            </a:graphic>
          </wp:anchor>
        </w:drawing>
      </w:r>
      <w:r w:rsidR="00532140">
        <w:t xml:space="preserve">Ce qui nous a conduits à certains parallèles avec des tableaux célèbres : </w:t>
      </w:r>
      <w:r w:rsidR="00532140" w:rsidRPr="00983070">
        <w:rPr>
          <w:b/>
          <w:color w:val="7030A0"/>
        </w:rPr>
        <w:t>L</w:t>
      </w:r>
      <w:r w:rsidR="0053155B" w:rsidRPr="00983070">
        <w:rPr>
          <w:b/>
          <w:color w:val="7030A0"/>
        </w:rPr>
        <w:t>’île des morts</w:t>
      </w:r>
      <w:r w:rsidR="0053155B" w:rsidRPr="00983070">
        <w:rPr>
          <w:color w:val="7030A0"/>
        </w:rPr>
        <w:t xml:space="preserve"> </w:t>
      </w:r>
      <w:r w:rsidR="0053155B" w:rsidRPr="00983070">
        <w:rPr>
          <w:i/>
          <w:color w:val="7030A0"/>
        </w:rPr>
        <w:t>d’Arnaud Böcklin</w:t>
      </w:r>
      <w:r w:rsidR="00532140">
        <w:t xml:space="preserve"> tout d’abord e</w:t>
      </w:r>
      <w:r w:rsidR="00B21F5F">
        <w:t xml:space="preserve">t puis de </w:t>
      </w:r>
      <w:r w:rsidR="00B21F5F" w:rsidRPr="00983070">
        <w:rPr>
          <w:b/>
          <w:color w:val="7030A0"/>
        </w:rPr>
        <w:t>L’ang</w:t>
      </w:r>
      <w:r w:rsidR="00C8219F">
        <w:rPr>
          <w:b/>
          <w:color w:val="7030A0"/>
        </w:rPr>
        <w:t>é</w:t>
      </w:r>
      <w:r w:rsidR="00B21F5F" w:rsidRPr="00983070">
        <w:rPr>
          <w:b/>
          <w:color w:val="7030A0"/>
        </w:rPr>
        <w:t>lus</w:t>
      </w:r>
      <w:r w:rsidR="00532140" w:rsidRPr="00983070">
        <w:rPr>
          <w:b/>
          <w:color w:val="7030A0"/>
        </w:rPr>
        <w:t xml:space="preserve"> </w:t>
      </w:r>
      <w:r w:rsidR="00532140" w:rsidRPr="00983070">
        <w:rPr>
          <w:color w:val="7030A0"/>
        </w:rPr>
        <w:t xml:space="preserve">de </w:t>
      </w:r>
      <w:r w:rsidR="00532140" w:rsidRPr="00983070">
        <w:rPr>
          <w:i/>
          <w:color w:val="7030A0"/>
        </w:rPr>
        <w:t>Jean-François Millet</w:t>
      </w:r>
      <w:r w:rsidR="00532140">
        <w:t xml:space="preserve"> et du fait qu’à la place du panier il y avait, originellement, un cercueil. Ce qui explique</w:t>
      </w:r>
      <w:r w:rsidR="00983070">
        <w:t xml:space="preserve"> un peu mieux</w:t>
      </w:r>
      <w:r w:rsidR="00532140">
        <w:t xml:space="preserve"> les positions prostrée</w:t>
      </w:r>
      <w:r w:rsidR="00983070">
        <w:t>s</w:t>
      </w:r>
      <w:r w:rsidR="00532140">
        <w:t xml:space="preserve"> et recueillie</w:t>
      </w:r>
      <w:r w:rsidR="00983070">
        <w:t>s</w:t>
      </w:r>
      <w:r w:rsidR="00532140">
        <w:t xml:space="preserve"> des personnages…</w:t>
      </w:r>
    </w:p>
    <w:p w14:paraId="427D97AD" w14:textId="77777777" w:rsidR="004C44E2" w:rsidRDefault="00DA7C4F">
      <w:r>
        <w:rPr>
          <w:noProof/>
          <w:lang w:eastAsia="fr-FR"/>
        </w:rPr>
        <w:lastRenderedPageBreak/>
        <w:drawing>
          <wp:anchor distT="0" distB="0" distL="114300" distR="114300" simplePos="0" relativeHeight="251661312" behindDoc="0" locked="0" layoutInCell="1" allowOverlap="1" wp14:anchorId="374431EA" wp14:editId="4E3B9E5F">
            <wp:simplePos x="0" y="0"/>
            <wp:positionH relativeFrom="column">
              <wp:posOffset>15875</wp:posOffset>
            </wp:positionH>
            <wp:positionV relativeFrom="paragraph">
              <wp:posOffset>325120</wp:posOffset>
            </wp:positionV>
            <wp:extent cx="1578610" cy="2251075"/>
            <wp:effectExtent l="19050" t="0" r="2540" b="0"/>
            <wp:wrapSquare wrapText="bothSides"/>
            <wp:docPr id="4" name="Image 3" descr="Le voyage de Shuna_HMiyaz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voyage de Shuna_HMiyazaki.jpg"/>
                    <pic:cNvPicPr/>
                  </pic:nvPicPr>
                  <pic:blipFill>
                    <a:blip r:embed="rId9" cstate="print"/>
                    <a:stretch>
                      <a:fillRect/>
                    </a:stretch>
                  </pic:blipFill>
                  <pic:spPr>
                    <a:xfrm>
                      <a:off x="0" y="0"/>
                      <a:ext cx="1578610" cy="2251075"/>
                    </a:xfrm>
                    <a:prstGeom prst="rect">
                      <a:avLst/>
                    </a:prstGeom>
                  </pic:spPr>
                </pic:pic>
              </a:graphicData>
            </a:graphic>
          </wp:anchor>
        </w:drawing>
      </w:r>
    </w:p>
    <w:p w14:paraId="67309F83" w14:textId="46F2B7E5" w:rsidR="00B21F5F" w:rsidRDefault="00125448" w:rsidP="00F744FC">
      <w:r>
        <w:t xml:space="preserve">Continuons avec </w:t>
      </w:r>
      <w:r w:rsidRPr="00482B79">
        <w:rPr>
          <w:i/>
          <w:color w:val="00B0F0"/>
        </w:rPr>
        <w:t xml:space="preserve">Hayao </w:t>
      </w:r>
      <w:r w:rsidR="00B21F5F" w:rsidRPr="00482B79">
        <w:rPr>
          <w:i/>
          <w:color w:val="00B0F0"/>
        </w:rPr>
        <w:t>Miyazaki</w:t>
      </w:r>
      <w:r w:rsidR="00B21F5F" w:rsidRPr="00482B79">
        <w:rPr>
          <w:color w:val="00B0F0"/>
        </w:rPr>
        <w:t xml:space="preserve"> </w:t>
      </w:r>
      <w:r w:rsidR="00B21F5F">
        <w:t>e</w:t>
      </w:r>
      <w:r>
        <w:t>t sa dernière œuvre écrite parue</w:t>
      </w:r>
      <w:r w:rsidR="00B21F5F">
        <w:t xml:space="preserve"> chez nous : </w:t>
      </w:r>
      <w:r w:rsidR="00B21F5F" w:rsidRPr="00482B79">
        <w:rPr>
          <w:b/>
          <w:color w:val="00B0F0"/>
        </w:rPr>
        <w:t xml:space="preserve">Le voyage de </w:t>
      </w:r>
      <w:proofErr w:type="spellStart"/>
      <w:r w:rsidR="00B21F5F" w:rsidRPr="00482B79">
        <w:rPr>
          <w:b/>
          <w:color w:val="00B0F0"/>
        </w:rPr>
        <w:t>Shuna</w:t>
      </w:r>
      <w:proofErr w:type="spellEnd"/>
      <w:r w:rsidR="00B21F5F">
        <w:t> </w:t>
      </w:r>
      <w:r>
        <w:t xml:space="preserve">! </w:t>
      </w:r>
      <w:proofErr w:type="spellStart"/>
      <w:r>
        <w:t>Adaption</w:t>
      </w:r>
      <w:proofErr w:type="spellEnd"/>
      <w:r>
        <w:t xml:space="preserve"> d’un conte tibétain, s</w:t>
      </w:r>
      <w:r w:rsidR="00B21F5F">
        <w:t>or</w:t>
      </w:r>
      <w:r w:rsidR="000E5BF2">
        <w:t>ti dans les années 80 au Japon</w:t>
      </w:r>
      <w:r w:rsidR="00DA7C4F">
        <w:t xml:space="preserve"> et</w:t>
      </w:r>
      <w:r w:rsidR="000E5BF2">
        <w:t xml:space="preserve"> enfin éditée chez nous chez Sarbacane</w:t>
      </w:r>
      <w:r w:rsidR="00B21F5F">
        <w:t xml:space="preserve">. </w:t>
      </w:r>
      <w:r w:rsidR="00C8219F">
        <w:t>É</w:t>
      </w:r>
      <w:r w:rsidR="00B21F5F">
        <w:t>crit</w:t>
      </w:r>
      <w:r>
        <w:t>e</w:t>
      </w:r>
      <w:r w:rsidR="00DA7C4F">
        <w:t xml:space="preserve"> en parallèle de </w:t>
      </w:r>
      <w:proofErr w:type="spellStart"/>
      <w:r w:rsidR="00DA7C4F" w:rsidRPr="00482B79">
        <w:rPr>
          <w:b/>
          <w:color w:val="00B0F0"/>
        </w:rPr>
        <w:t>Nausic</w:t>
      </w:r>
      <w:r w:rsidR="00B21F5F" w:rsidRPr="00482B79">
        <w:rPr>
          <w:b/>
          <w:color w:val="00B0F0"/>
        </w:rPr>
        <w:t>a</w:t>
      </w:r>
      <w:r w:rsidR="00DA7C4F" w:rsidRPr="00482B79">
        <w:rPr>
          <w:b/>
          <w:color w:val="00B0F0"/>
        </w:rPr>
        <w:t>ä</w:t>
      </w:r>
      <w:proofErr w:type="spellEnd"/>
      <w:r>
        <w:t xml:space="preserve">, on retrouve certaines similitudes dans les deux univers comme la vallée des vents où habite </w:t>
      </w:r>
      <w:proofErr w:type="spellStart"/>
      <w:r>
        <w:t>Shuna</w:t>
      </w:r>
      <w:proofErr w:type="spellEnd"/>
      <w:r>
        <w:t>.</w:t>
      </w:r>
    </w:p>
    <w:p w14:paraId="4F64525C" w14:textId="27463513" w:rsidR="00B21F5F" w:rsidRPr="00DA7C4F" w:rsidRDefault="000E5BF2" w:rsidP="002A07D1">
      <w:pPr>
        <w:ind w:firstLine="708"/>
        <w:rPr>
          <w:i/>
        </w:rPr>
      </w:pPr>
      <w:r w:rsidRPr="00DA7C4F">
        <w:rPr>
          <w:i/>
        </w:rPr>
        <w:t xml:space="preserve">» </w:t>
      </w:r>
      <w:proofErr w:type="spellStart"/>
      <w:r w:rsidRPr="00DA7C4F">
        <w:rPr>
          <w:i/>
        </w:rPr>
        <w:t>Shuna</w:t>
      </w:r>
      <w:proofErr w:type="spellEnd"/>
      <w:r w:rsidRPr="00DA7C4F">
        <w:rPr>
          <w:i/>
        </w:rPr>
        <w:t xml:space="preserve">, le prince d'une contrée pauvre, regarde impuissant ses sujets souffrir en permanence de la faim et se tuer à la tâche pour tenter de faire pousser des céréales que leur terre, stérile, leur refuse. Un beau jour, un voyageur lui parle d'une graine dorée miraculeuse qui fait onduler les </w:t>
      </w:r>
      <w:r w:rsidRPr="00DA7C4F">
        <w:rPr>
          <w:rStyle w:val="showresume"/>
          <w:i/>
        </w:rPr>
        <w:t xml:space="preserve">plaines en vagues fertiles. Elle provient d'un pays, loin à l'Ouest, peuplé d'esprits et hostile à l'homme, dont nul n'est jamais revenu. En dépit des soupirs des anciens et des larmes de ses parents, </w:t>
      </w:r>
      <w:proofErr w:type="spellStart"/>
      <w:r w:rsidRPr="00DA7C4F">
        <w:rPr>
          <w:rStyle w:val="showresume"/>
          <w:i/>
        </w:rPr>
        <w:t>Shuna</w:t>
      </w:r>
      <w:proofErr w:type="spellEnd"/>
      <w:r w:rsidRPr="00DA7C4F">
        <w:rPr>
          <w:rStyle w:val="showresume"/>
          <w:i/>
        </w:rPr>
        <w:t xml:space="preserve"> </w:t>
      </w:r>
      <w:proofErr w:type="spellStart"/>
      <w:r w:rsidRPr="00DA7C4F">
        <w:rPr>
          <w:rStyle w:val="showresume"/>
          <w:i/>
        </w:rPr>
        <w:t>empacte</w:t>
      </w:r>
      <w:proofErr w:type="spellEnd"/>
      <w:r w:rsidRPr="00DA7C4F">
        <w:rPr>
          <w:rStyle w:val="showresume"/>
          <w:i/>
        </w:rPr>
        <w:t xml:space="preserve"> ses affaires et se lance, sur son fidèle </w:t>
      </w:r>
      <w:proofErr w:type="spellStart"/>
      <w:r w:rsidRPr="00DA7C4F">
        <w:rPr>
          <w:rStyle w:val="showresume"/>
          <w:i/>
        </w:rPr>
        <w:t>yakuru</w:t>
      </w:r>
      <w:proofErr w:type="spellEnd"/>
      <w:r w:rsidRPr="00DA7C4F">
        <w:rPr>
          <w:rStyle w:val="showresume"/>
          <w:i/>
        </w:rPr>
        <w:t xml:space="preserve">, vers cet Eldorado dans l'espoir d'y trouver de quoi sauver son peuple. Sur le chemin, il libère une jeune esclave, Théa, et sa petite </w:t>
      </w:r>
      <w:proofErr w:type="spellStart"/>
      <w:r w:rsidRPr="00DA7C4F">
        <w:rPr>
          <w:rStyle w:val="showresume"/>
          <w:i/>
        </w:rPr>
        <w:t>soeur</w:t>
      </w:r>
      <w:proofErr w:type="spellEnd"/>
      <w:r w:rsidRPr="00DA7C4F">
        <w:rPr>
          <w:rStyle w:val="showresume"/>
          <w:i/>
        </w:rPr>
        <w:t xml:space="preserve">, retenues prisonnières par des trafiquants d'hommes. Poursuivis par leurs ennemis, </w:t>
      </w:r>
      <w:proofErr w:type="spellStart"/>
      <w:r w:rsidRPr="00DA7C4F">
        <w:rPr>
          <w:rStyle w:val="showresume"/>
          <w:i/>
        </w:rPr>
        <w:t>Shuna</w:t>
      </w:r>
      <w:proofErr w:type="spellEnd"/>
      <w:r w:rsidRPr="00DA7C4F">
        <w:rPr>
          <w:rStyle w:val="showresume"/>
          <w:i/>
        </w:rPr>
        <w:t xml:space="preserve"> et les deux filles se séparent. Atteindra-t-il la terre Divine ? Théa reverra-t-elle un jour </w:t>
      </w:r>
      <w:proofErr w:type="spellStart"/>
      <w:r w:rsidRPr="00DA7C4F">
        <w:rPr>
          <w:rStyle w:val="showresume"/>
          <w:i/>
        </w:rPr>
        <w:t>Shuna</w:t>
      </w:r>
      <w:proofErr w:type="spellEnd"/>
      <w:r w:rsidRPr="00DA7C4F">
        <w:rPr>
          <w:rStyle w:val="showresume"/>
          <w:i/>
        </w:rPr>
        <w:t xml:space="preserve"> ? Ramènera-t-il chez lui la précieuse céréale ?</w:t>
      </w:r>
      <w:r w:rsidR="00C8219F">
        <w:rPr>
          <w:rStyle w:val="showresume"/>
          <w:i/>
        </w:rPr>
        <w:t>"</w:t>
      </w:r>
      <w:r w:rsidRPr="00DA7C4F">
        <w:rPr>
          <w:rStyle w:val="showresume"/>
          <w:i/>
        </w:rPr>
        <w:t> </w:t>
      </w:r>
    </w:p>
    <w:p w14:paraId="56B8713B" w14:textId="77777777" w:rsidR="00B21F5F" w:rsidRDefault="000E5BF2">
      <w:r>
        <w:t>Attention à certains t</w:t>
      </w:r>
      <w:r w:rsidR="00E4786D">
        <w:t>hèmes abordés</w:t>
      </w:r>
      <w:r w:rsidR="00DA7C4F">
        <w:t>,</w:t>
      </w:r>
      <w:r w:rsidR="00E4786D">
        <w:t xml:space="preserve"> non présents dans le conte</w:t>
      </w:r>
      <w:r w:rsidR="00DA7C4F">
        <w:t xml:space="preserve"> originel,</w:t>
      </w:r>
      <w:r w:rsidR="00E4786D">
        <w:t xml:space="preserve"> qui peuvent heurter certains publics sensibles : </w:t>
      </w:r>
      <w:r w:rsidR="00DA7C4F">
        <w:t xml:space="preserve">le </w:t>
      </w:r>
      <w:r w:rsidR="00E4786D">
        <w:t>c</w:t>
      </w:r>
      <w:r w:rsidR="00B21F5F">
        <w:t>ann</w:t>
      </w:r>
      <w:r w:rsidR="00E4786D">
        <w:t xml:space="preserve">ibalisme et </w:t>
      </w:r>
      <w:r w:rsidR="00DA7C4F">
        <w:t>l’</w:t>
      </w:r>
      <w:r w:rsidR="00B21F5F">
        <w:t>esclavage.</w:t>
      </w:r>
    </w:p>
    <w:p w14:paraId="7CDCCE27" w14:textId="77777777" w:rsidR="00684FF7" w:rsidRDefault="00B21F5F">
      <w:r>
        <w:t>Les dessins à l’a</w:t>
      </w:r>
      <w:r w:rsidR="00E4786D">
        <w:t>quarelle sont magnifiques. Sandra a beaucoup</w:t>
      </w:r>
      <w:r>
        <w:t xml:space="preserve"> apprécié les petites notes de l’auteur et de l’éditeur sur le contexte de la création </w:t>
      </w:r>
      <w:r w:rsidR="00E4786D">
        <w:t xml:space="preserve">de </w:t>
      </w:r>
      <w:proofErr w:type="spellStart"/>
      <w:r w:rsidR="00E4786D" w:rsidRPr="00482B79">
        <w:rPr>
          <w:color w:val="00B0F0"/>
        </w:rPr>
        <w:t>Shuna</w:t>
      </w:r>
      <w:proofErr w:type="spellEnd"/>
      <w:r w:rsidR="00E4786D">
        <w:t>, mais</w:t>
      </w:r>
      <w:r w:rsidR="00684FF7">
        <w:t xml:space="preserve"> aussi sur </w:t>
      </w:r>
      <w:proofErr w:type="spellStart"/>
      <w:r w:rsidR="00684FF7" w:rsidRPr="00482B79">
        <w:rPr>
          <w:color w:val="00B0F0"/>
        </w:rPr>
        <w:t>Nausica</w:t>
      </w:r>
      <w:r w:rsidR="00DA7C4F" w:rsidRPr="00482B79">
        <w:rPr>
          <w:color w:val="00B0F0"/>
        </w:rPr>
        <w:t>ä</w:t>
      </w:r>
      <w:proofErr w:type="spellEnd"/>
      <w:r w:rsidR="00E4786D">
        <w:t xml:space="preserve"> et son film d’animation qui ne prend en compte que le premier tome et la moitié du second</w:t>
      </w:r>
      <w:r w:rsidR="00684FF7">
        <w:t>.</w:t>
      </w:r>
      <w:r w:rsidR="00E4786D">
        <w:t xml:space="preserve"> </w:t>
      </w:r>
    </w:p>
    <w:p w14:paraId="3DDDB9AF" w14:textId="77777777" w:rsidR="00B21F5F" w:rsidRDefault="00B21F5F"/>
    <w:p w14:paraId="7E2950CD" w14:textId="2A113604" w:rsidR="00B21F5F" w:rsidRDefault="00DA7C4F" w:rsidP="00F744FC">
      <w:r>
        <w:rPr>
          <w:noProof/>
          <w:lang w:eastAsia="fr-FR"/>
        </w:rPr>
        <w:drawing>
          <wp:anchor distT="0" distB="0" distL="114300" distR="114300" simplePos="0" relativeHeight="251662336" behindDoc="0" locked="0" layoutInCell="1" allowOverlap="1" wp14:anchorId="60377D79" wp14:editId="4BD5786D">
            <wp:simplePos x="0" y="0"/>
            <wp:positionH relativeFrom="column">
              <wp:posOffset>4462780</wp:posOffset>
            </wp:positionH>
            <wp:positionV relativeFrom="paragraph">
              <wp:posOffset>914400</wp:posOffset>
            </wp:positionV>
            <wp:extent cx="1838960" cy="2314575"/>
            <wp:effectExtent l="19050" t="0" r="8890" b="0"/>
            <wp:wrapSquare wrapText="bothSides"/>
            <wp:docPr id="6" name="Image 5" descr="La ballade du serpent et de l'oiseau chan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ballade du serpent et de l'oiseau chanteur.jpg"/>
                    <pic:cNvPicPr/>
                  </pic:nvPicPr>
                  <pic:blipFill>
                    <a:blip r:embed="rId10" cstate="print"/>
                    <a:stretch>
                      <a:fillRect/>
                    </a:stretch>
                  </pic:blipFill>
                  <pic:spPr>
                    <a:xfrm>
                      <a:off x="0" y="0"/>
                      <a:ext cx="1838960" cy="2314575"/>
                    </a:xfrm>
                    <a:prstGeom prst="rect">
                      <a:avLst/>
                    </a:prstGeom>
                  </pic:spPr>
                </pic:pic>
              </a:graphicData>
            </a:graphic>
          </wp:anchor>
        </w:drawing>
      </w:r>
      <w:r w:rsidR="00CB52B4">
        <w:t xml:space="preserve">Thierry nous a ensuite parlé de l’adaptation du </w:t>
      </w:r>
      <w:r w:rsidR="00E4786D">
        <w:t>pr</w:t>
      </w:r>
      <w:r w:rsidR="00C8219F">
        <w:t>e</w:t>
      </w:r>
      <w:r w:rsidR="00E4786D">
        <w:t>quel d’</w:t>
      </w:r>
      <w:r w:rsidR="00E4786D" w:rsidRPr="00DA7C4F">
        <w:rPr>
          <w:b/>
          <w:color w:val="00B050"/>
        </w:rPr>
        <w:t xml:space="preserve">Hunger Games : La </w:t>
      </w:r>
      <w:proofErr w:type="gramStart"/>
      <w:r w:rsidR="00E4786D" w:rsidRPr="00DA7C4F">
        <w:rPr>
          <w:b/>
          <w:color w:val="00B050"/>
        </w:rPr>
        <w:t>ballade</w:t>
      </w:r>
      <w:proofErr w:type="gramEnd"/>
      <w:r w:rsidR="00E4786D" w:rsidRPr="00DA7C4F">
        <w:rPr>
          <w:b/>
          <w:color w:val="00B050"/>
        </w:rPr>
        <w:t xml:space="preserve"> du Serpent et de l’Oiseau Chanteur</w:t>
      </w:r>
      <w:r w:rsidR="00CB52B4" w:rsidRPr="00DA7C4F">
        <w:rPr>
          <w:b/>
          <w:color w:val="00B050"/>
        </w:rPr>
        <w:t xml:space="preserve"> </w:t>
      </w:r>
      <w:r w:rsidR="00CB52B4">
        <w:t xml:space="preserve">de </w:t>
      </w:r>
      <w:r w:rsidR="00CB52B4" w:rsidRPr="00DA7C4F">
        <w:rPr>
          <w:i/>
          <w:color w:val="00B050"/>
        </w:rPr>
        <w:t>Suzanne Collins</w:t>
      </w:r>
      <w:r w:rsidR="00CB52B4">
        <w:t>,</w:t>
      </w:r>
      <w:r w:rsidR="00E4786D">
        <w:t xml:space="preserve"> sorti</w:t>
      </w:r>
      <w:r w:rsidR="00C8219F">
        <w:t>e</w:t>
      </w:r>
      <w:r w:rsidR="00E4786D">
        <w:t xml:space="preserve"> récemment au cinéma. Un bon film et à priori une bonne adaptation du livre du même nom, qui s’intéresse à la jeunesse du Président Snow et qui explique comment il est devenu l’homme que l’on connaît dans </w:t>
      </w:r>
      <w:r w:rsidR="00E4786D" w:rsidRPr="00DA7C4F">
        <w:rPr>
          <w:color w:val="00B050"/>
        </w:rPr>
        <w:t>Hunger Games</w:t>
      </w:r>
      <w:r w:rsidR="00E4786D">
        <w:t>.</w:t>
      </w:r>
    </w:p>
    <w:p w14:paraId="120DCDB3" w14:textId="42FE56B5" w:rsidR="004301E4" w:rsidRPr="00DA7C4F" w:rsidRDefault="004301E4" w:rsidP="004301E4">
      <w:pPr>
        <w:ind w:firstLine="708"/>
        <w:rPr>
          <w:i/>
        </w:rPr>
      </w:pPr>
      <w:r w:rsidRPr="00DA7C4F">
        <w:rPr>
          <w:i/>
        </w:rPr>
        <w:t xml:space="preserve">» Dévoré </w:t>
      </w:r>
      <w:proofErr w:type="gramStart"/>
      <w:r w:rsidRPr="00DA7C4F">
        <w:rPr>
          <w:i/>
        </w:rPr>
        <w:t xml:space="preserve">d'ambition </w:t>
      </w:r>
      <w:r w:rsidR="00C8219F">
        <w:rPr>
          <w:i/>
        </w:rPr>
        <w:t>,poussé</w:t>
      </w:r>
      <w:proofErr w:type="gramEnd"/>
      <w:r w:rsidRPr="00DA7C4F">
        <w:rPr>
          <w:i/>
        </w:rPr>
        <w:t xml:space="preserve"> par la compétition </w:t>
      </w:r>
      <w:r w:rsidR="00C8219F">
        <w:rPr>
          <w:i/>
        </w:rPr>
        <w:t>i</w:t>
      </w:r>
      <w:r w:rsidRPr="00DA7C4F">
        <w:rPr>
          <w:i/>
        </w:rPr>
        <w:t xml:space="preserve">l va découvrir que la soif de pouvoir a un prix  le matin de la Moisson qui doit ouvrir la dixième édition annuelle des Hunger Games. Au Capitole, </w:t>
      </w:r>
      <w:proofErr w:type="spellStart"/>
      <w:r w:rsidRPr="00DA7C4F">
        <w:rPr>
          <w:i/>
        </w:rPr>
        <w:t>Coriolanus</w:t>
      </w:r>
      <w:proofErr w:type="spellEnd"/>
      <w:r w:rsidRPr="00DA7C4F">
        <w:rPr>
          <w:i/>
        </w:rPr>
        <w:t xml:space="preserve"> Snow, dix-huit ans, se prépare à devenir pour la première fois mentor aux Jeux. </w:t>
      </w:r>
      <w:r w:rsidRPr="00DA7C4F">
        <w:rPr>
          <w:rStyle w:val="showresume"/>
          <w:i/>
        </w:rPr>
        <w:t xml:space="preserve">L'avenir de la maison Snow, qui a connu des jours meilleurs, est désormais suspendu aux maigres chances de </w:t>
      </w:r>
      <w:proofErr w:type="spellStart"/>
      <w:r w:rsidRPr="00DA7C4F">
        <w:rPr>
          <w:rStyle w:val="showresume"/>
          <w:i/>
        </w:rPr>
        <w:t>Coriolanus</w:t>
      </w:r>
      <w:proofErr w:type="spellEnd"/>
      <w:r w:rsidRPr="00DA7C4F">
        <w:rPr>
          <w:rStyle w:val="showresume"/>
          <w:i/>
        </w:rPr>
        <w:t>. Il devra faire preuve de charme, d'astuce et d'inventivité pour faire gagner sa candidate.</w:t>
      </w:r>
      <w:r w:rsidRPr="00DA7C4F">
        <w:rPr>
          <w:i/>
        </w:rPr>
        <w:br/>
      </w:r>
      <w:r w:rsidRPr="00DA7C4F">
        <w:rPr>
          <w:rStyle w:val="showresume"/>
          <w:i/>
        </w:rPr>
        <w:t>Mais le sort s'acharne. Honte suprême, on lui a confié le plus misérable des tributs : une fille du district Douze. Leurs destins sont désormais liés. Chaque décision peut les conduire à la réussite ou à l'échec, au triomphe ou à la ruine.</w:t>
      </w:r>
      <w:r w:rsidRPr="00DA7C4F">
        <w:rPr>
          <w:i/>
        </w:rPr>
        <w:br/>
      </w:r>
      <w:r w:rsidRPr="00DA7C4F">
        <w:rPr>
          <w:rStyle w:val="showresume"/>
          <w:i/>
        </w:rPr>
        <w:t>Dans l'arène, ce sera un combat à mort.</w:t>
      </w:r>
      <w:r w:rsidRPr="00DA7C4F">
        <w:rPr>
          <w:i/>
        </w:rPr>
        <w:t xml:space="preserve"> «</w:t>
      </w:r>
    </w:p>
    <w:p w14:paraId="3698FE01" w14:textId="77777777" w:rsidR="00B21F5F" w:rsidRDefault="00B21F5F"/>
    <w:p w14:paraId="26554C20" w14:textId="73FA62F5" w:rsidR="00684FF7" w:rsidRDefault="00482B79" w:rsidP="00F744FC">
      <w:r>
        <w:rPr>
          <w:noProof/>
          <w:lang w:eastAsia="fr-FR"/>
        </w:rPr>
        <w:lastRenderedPageBreak/>
        <w:drawing>
          <wp:anchor distT="0" distB="0" distL="114300" distR="114300" simplePos="0" relativeHeight="251663360" behindDoc="0" locked="0" layoutInCell="1" allowOverlap="1" wp14:anchorId="5779D5E6" wp14:editId="780FAC65">
            <wp:simplePos x="0" y="0"/>
            <wp:positionH relativeFrom="column">
              <wp:posOffset>-356870</wp:posOffset>
            </wp:positionH>
            <wp:positionV relativeFrom="paragraph">
              <wp:posOffset>-299720</wp:posOffset>
            </wp:positionV>
            <wp:extent cx="1476375" cy="2124075"/>
            <wp:effectExtent l="19050" t="0" r="9525" b="0"/>
            <wp:wrapSquare wrapText="bothSides"/>
            <wp:docPr id="7" name="Image 6" descr="Et à la fin, ils meurent_LouLub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 à la fin, ils meurent_LouLubie.jpg"/>
                    <pic:cNvPicPr/>
                  </pic:nvPicPr>
                  <pic:blipFill>
                    <a:blip r:embed="rId11" cstate="print"/>
                    <a:stretch>
                      <a:fillRect/>
                    </a:stretch>
                  </pic:blipFill>
                  <pic:spPr>
                    <a:xfrm>
                      <a:off x="0" y="0"/>
                      <a:ext cx="1476375" cy="2124075"/>
                    </a:xfrm>
                    <a:prstGeom prst="rect">
                      <a:avLst/>
                    </a:prstGeom>
                  </pic:spPr>
                </pic:pic>
              </a:graphicData>
            </a:graphic>
          </wp:anchor>
        </w:drawing>
      </w:r>
      <w:r w:rsidR="00684FF7">
        <w:t>Ensuit</w:t>
      </w:r>
      <w:r w:rsidR="00842624">
        <w:t>e</w:t>
      </w:r>
      <w:r>
        <w:t xml:space="preserve"> on passe sur</w:t>
      </w:r>
      <w:r w:rsidR="00684FF7" w:rsidRPr="00725456">
        <w:rPr>
          <w:color w:val="00B0F0"/>
        </w:rPr>
        <w:t> </w:t>
      </w:r>
      <w:r w:rsidR="00684FF7" w:rsidRPr="00725456">
        <w:rPr>
          <w:b/>
          <w:color w:val="00B0F0"/>
        </w:rPr>
        <w:t>Et à la fin ils meurent</w:t>
      </w:r>
      <w:r w:rsidR="00842624" w:rsidRPr="00725456">
        <w:rPr>
          <w:b/>
          <w:color w:val="00B0F0"/>
        </w:rPr>
        <w:t> : La sale vérité sur les contes de fée</w:t>
      </w:r>
      <w:r w:rsidR="00C8219F">
        <w:rPr>
          <w:b/>
          <w:color w:val="00B0F0"/>
        </w:rPr>
        <w:t>s</w:t>
      </w:r>
      <w:r w:rsidR="00F744FC">
        <w:t xml:space="preserve">, un roman </w:t>
      </w:r>
      <w:r w:rsidR="00684FF7">
        <w:t xml:space="preserve">graphique </w:t>
      </w:r>
      <w:r w:rsidR="00CB52B4">
        <w:t xml:space="preserve">de </w:t>
      </w:r>
      <w:r w:rsidR="00CB52B4" w:rsidRPr="00725456">
        <w:rPr>
          <w:i/>
          <w:color w:val="00B0F0"/>
        </w:rPr>
        <w:t>Lou Lubie</w:t>
      </w:r>
      <w:r w:rsidR="00CB52B4">
        <w:t xml:space="preserve"> </w:t>
      </w:r>
      <w:r w:rsidR="00684FF7">
        <w:t>qui raconte l</w:t>
      </w:r>
      <w:r w:rsidR="00842624">
        <w:t>es contes</w:t>
      </w:r>
      <w:r w:rsidR="003C1261">
        <w:t>,</w:t>
      </w:r>
      <w:r w:rsidR="00842624">
        <w:t xml:space="preserve"> mais pas les contes à la</w:t>
      </w:r>
      <w:r w:rsidR="00684FF7">
        <w:t xml:space="preserve"> Disney,</w:t>
      </w:r>
      <w:r w:rsidR="00842624">
        <w:t xml:space="preserve"> édulcorés et où « ils vécurent heureux et eurent beaucoup d’enfants ! » Non,</w:t>
      </w:r>
      <w:r w:rsidR="00684FF7">
        <w:t xml:space="preserve"> les vrais contes, ceux qui sont sanglants et sexistes. Avec des renvoient vers les conteurs de l’épo</w:t>
      </w:r>
      <w:r w:rsidR="00842624">
        <w:t>que : Grimm, Perrault, Basile… Et d’autres v</w:t>
      </w:r>
      <w:r w:rsidR="00684FF7">
        <w:t xml:space="preserve">ersions plus anciennes aussi comme </w:t>
      </w:r>
      <w:r w:rsidR="00CB52B4">
        <w:t>le conte égyptien « </w:t>
      </w:r>
      <w:r w:rsidR="00CB52B4" w:rsidRPr="00482B79">
        <w:rPr>
          <w:color w:val="365F91" w:themeColor="accent1" w:themeShade="BF"/>
        </w:rPr>
        <w:t>Les deux frères</w:t>
      </w:r>
      <w:r w:rsidR="00CB52B4">
        <w:t> »</w:t>
      </w:r>
      <w:r w:rsidR="00684FF7">
        <w:t>.</w:t>
      </w:r>
    </w:p>
    <w:p w14:paraId="31562059" w14:textId="77777777" w:rsidR="00684FF7" w:rsidRDefault="00CB52B4" w:rsidP="00CB52B4">
      <w:pPr>
        <w:ind w:firstLine="708"/>
        <w:rPr>
          <w:rStyle w:val="showresume"/>
          <w:i/>
        </w:rPr>
      </w:pPr>
      <w:r w:rsidRPr="00482B79">
        <w:rPr>
          <w:i/>
        </w:rPr>
        <w:t xml:space="preserve">» De l'Antiquité à Perrault et Grimm, Lou Lubie présente les versions authentiques et croustillantes des contes, où la fin heureuse s'arrose à la vodka et le prince n'est pas si charmant. À travers ces récits savoureux, l'autrice aborde avec humour une réflexion sur l'éthique des contes : violence, sexisme, racisme... </w:t>
      </w:r>
      <w:r w:rsidRPr="00482B79">
        <w:rPr>
          <w:rStyle w:val="showresume"/>
          <w:i/>
        </w:rPr>
        <w:t>une exploration culturelle et littéraire passionnante ! « </w:t>
      </w:r>
    </w:p>
    <w:p w14:paraId="5023BD10" w14:textId="77777777" w:rsidR="00482B79" w:rsidRPr="00482B79" w:rsidRDefault="00482B79" w:rsidP="00482B79">
      <w:r>
        <w:rPr>
          <w:rStyle w:val="showresume"/>
        </w:rPr>
        <w:t>Une lecture fortement recommandée pour tous les amoureux des contes. Et les autres aussi d’ailleurs !</w:t>
      </w:r>
    </w:p>
    <w:p w14:paraId="0618FAA3" w14:textId="77777777" w:rsidR="00482B79" w:rsidRDefault="00482B79" w:rsidP="00F744FC"/>
    <w:p w14:paraId="0754014E" w14:textId="77777777" w:rsidR="00684FF7" w:rsidRDefault="00725456" w:rsidP="00F744FC">
      <w:r>
        <w:rPr>
          <w:noProof/>
          <w:lang w:eastAsia="fr-FR"/>
        </w:rPr>
        <w:drawing>
          <wp:anchor distT="0" distB="0" distL="114300" distR="114300" simplePos="0" relativeHeight="251664384" behindDoc="0" locked="0" layoutInCell="1" allowOverlap="1" wp14:anchorId="0C55A8B6" wp14:editId="4D361812">
            <wp:simplePos x="0" y="0"/>
            <wp:positionH relativeFrom="column">
              <wp:posOffset>5100955</wp:posOffset>
            </wp:positionH>
            <wp:positionV relativeFrom="paragraph">
              <wp:posOffset>37465</wp:posOffset>
            </wp:positionV>
            <wp:extent cx="1304925" cy="1895475"/>
            <wp:effectExtent l="19050" t="0" r="9525" b="0"/>
            <wp:wrapSquare wrapText="bothSides"/>
            <wp:docPr id="8" name="Image 7" descr="Baptism_KazuoUme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_KazuoUmezu.jpg"/>
                    <pic:cNvPicPr/>
                  </pic:nvPicPr>
                  <pic:blipFill>
                    <a:blip r:embed="rId12" cstate="print"/>
                    <a:stretch>
                      <a:fillRect/>
                    </a:stretch>
                  </pic:blipFill>
                  <pic:spPr>
                    <a:xfrm>
                      <a:off x="0" y="0"/>
                      <a:ext cx="1304925" cy="1895475"/>
                    </a:xfrm>
                    <a:prstGeom prst="rect">
                      <a:avLst/>
                    </a:prstGeom>
                  </pic:spPr>
                </pic:pic>
              </a:graphicData>
            </a:graphic>
          </wp:anchor>
        </w:drawing>
      </w:r>
      <w:r w:rsidR="008C40B7">
        <w:t xml:space="preserve">Changement radical pour la suite de la séance, </w:t>
      </w:r>
      <w:r w:rsidR="00684FF7">
        <w:t>Marius </w:t>
      </w:r>
      <w:r w:rsidR="008C40B7">
        <w:t xml:space="preserve">nous a parlé du manga d’horreur </w:t>
      </w:r>
      <w:proofErr w:type="spellStart"/>
      <w:r w:rsidR="008C40B7" w:rsidRPr="00725456">
        <w:rPr>
          <w:b/>
          <w:color w:val="00B0F0"/>
        </w:rPr>
        <w:t>Baptism</w:t>
      </w:r>
      <w:proofErr w:type="spellEnd"/>
      <w:r w:rsidR="008C40B7">
        <w:t xml:space="preserve"> d’</w:t>
      </w:r>
      <w:proofErr w:type="spellStart"/>
      <w:r w:rsidR="008C40B7" w:rsidRPr="00725456">
        <w:rPr>
          <w:i/>
          <w:color w:val="00B0F0"/>
        </w:rPr>
        <w:t>Umezu</w:t>
      </w:r>
      <w:proofErr w:type="spellEnd"/>
      <w:r w:rsidR="008C40B7" w:rsidRPr="00725456">
        <w:rPr>
          <w:i/>
          <w:color w:val="00B0F0"/>
        </w:rPr>
        <w:t xml:space="preserve"> </w:t>
      </w:r>
      <w:proofErr w:type="spellStart"/>
      <w:r w:rsidR="008C40B7" w:rsidRPr="00725456">
        <w:rPr>
          <w:i/>
          <w:color w:val="00B0F0"/>
        </w:rPr>
        <w:t>Kazuo</w:t>
      </w:r>
      <w:proofErr w:type="spellEnd"/>
      <w:r w:rsidR="008C40B7">
        <w:t xml:space="preserve">, le </w:t>
      </w:r>
      <w:proofErr w:type="spellStart"/>
      <w:r w:rsidR="008C40B7">
        <w:t>mangaka</w:t>
      </w:r>
      <w:proofErr w:type="spellEnd"/>
      <w:r w:rsidR="008C40B7">
        <w:t xml:space="preserve"> de </w:t>
      </w:r>
      <w:r w:rsidR="008C40B7" w:rsidRPr="00725456">
        <w:rPr>
          <w:b/>
          <w:color w:val="00B0F0"/>
        </w:rPr>
        <w:t>L</w:t>
      </w:r>
      <w:r w:rsidR="00684FF7" w:rsidRPr="00725456">
        <w:rPr>
          <w:b/>
          <w:color w:val="00B0F0"/>
        </w:rPr>
        <w:t>’école emportée</w:t>
      </w:r>
      <w:r w:rsidR="00684FF7">
        <w:t>.</w:t>
      </w:r>
      <w:r w:rsidR="008C40B7">
        <w:t xml:space="preserve"> Une série en quatre tome</w:t>
      </w:r>
      <w:r>
        <w:t>s</w:t>
      </w:r>
      <w:r w:rsidR="008C40B7">
        <w:t>, destinée à l’origine à un public féminin et pourtant bien loin des shôjo habituels que l’on peut voir sur le marché…</w:t>
      </w:r>
      <w:r w:rsidR="00684FF7">
        <w:t xml:space="preserve"> </w:t>
      </w:r>
    </w:p>
    <w:p w14:paraId="3CC2C8C1" w14:textId="77777777" w:rsidR="008C40B7" w:rsidRPr="00482B79" w:rsidRDefault="008C40B7" w:rsidP="008C40B7">
      <w:pPr>
        <w:ind w:firstLine="708"/>
        <w:rPr>
          <w:i/>
        </w:rPr>
      </w:pPr>
      <w:r w:rsidRPr="00482B79">
        <w:rPr>
          <w:i/>
        </w:rPr>
        <w:t xml:space="preserve">» Anéantie par la dégradation de ses charmes, et en particulier l'apparition d'une horrible tache sur son visage, la célèbre actrice </w:t>
      </w:r>
      <w:proofErr w:type="spellStart"/>
      <w:r w:rsidRPr="00482B79">
        <w:rPr>
          <w:i/>
        </w:rPr>
        <w:t>Izumi</w:t>
      </w:r>
      <w:proofErr w:type="spellEnd"/>
      <w:r w:rsidRPr="00482B79">
        <w:rPr>
          <w:i/>
        </w:rPr>
        <w:t xml:space="preserve"> fomente un plan monstrueux pour retrouver sa jeunesse perdue. Elle se réfugie dans l'anonymat loin des feux des projecteurs pour donner naissance à une ravissante enfant, Sakura. Comblée d'attentions </w:t>
      </w:r>
      <w:r w:rsidRPr="00482B79">
        <w:rPr>
          <w:rStyle w:val="showresume"/>
          <w:i/>
        </w:rPr>
        <w:t>du soir au matin, la fillette ignore les véritables intentions de sa mère à son égard. Jusqu'au jour où elle découvre la seule et unique raison de sa venue au monde « </w:t>
      </w:r>
    </w:p>
    <w:p w14:paraId="179C6F87" w14:textId="77777777" w:rsidR="00684FF7" w:rsidRDefault="00684FF7"/>
    <w:p w14:paraId="676F5898" w14:textId="77777777" w:rsidR="00F744FC" w:rsidRDefault="00725456" w:rsidP="00F744FC">
      <w:r>
        <w:rPr>
          <w:noProof/>
          <w:lang w:eastAsia="fr-FR"/>
        </w:rPr>
        <w:drawing>
          <wp:anchor distT="0" distB="0" distL="114300" distR="114300" simplePos="0" relativeHeight="251665408" behindDoc="0" locked="0" layoutInCell="1" allowOverlap="1" wp14:anchorId="2F464F18" wp14:editId="37551C6B">
            <wp:simplePos x="0" y="0"/>
            <wp:positionH relativeFrom="column">
              <wp:posOffset>-537845</wp:posOffset>
            </wp:positionH>
            <wp:positionV relativeFrom="paragraph">
              <wp:posOffset>33020</wp:posOffset>
            </wp:positionV>
            <wp:extent cx="1514475" cy="2057400"/>
            <wp:effectExtent l="19050" t="0" r="9525" b="0"/>
            <wp:wrapSquare wrapText="bothSides"/>
            <wp:docPr id="9" name="Image 8" descr="L'école Emportée_KazuoUme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cole Emportée_KazuoUmezu.jpg"/>
                    <pic:cNvPicPr/>
                  </pic:nvPicPr>
                  <pic:blipFill>
                    <a:blip r:embed="rId13" cstate="print"/>
                    <a:stretch>
                      <a:fillRect/>
                    </a:stretch>
                  </pic:blipFill>
                  <pic:spPr>
                    <a:xfrm>
                      <a:off x="0" y="0"/>
                      <a:ext cx="1514475" cy="2057400"/>
                    </a:xfrm>
                    <a:prstGeom prst="rect">
                      <a:avLst/>
                    </a:prstGeom>
                  </pic:spPr>
                </pic:pic>
              </a:graphicData>
            </a:graphic>
          </wp:anchor>
        </w:drawing>
      </w:r>
      <w:r w:rsidR="00F744FC">
        <w:t>Un petit rappel sur</w:t>
      </w:r>
      <w:r w:rsidR="008C40B7">
        <w:t xml:space="preserve"> </w:t>
      </w:r>
      <w:r w:rsidR="008C40B7" w:rsidRPr="00725456">
        <w:rPr>
          <w:b/>
          <w:color w:val="00B0F0"/>
        </w:rPr>
        <w:t>L’</w:t>
      </w:r>
      <w:r w:rsidR="00F744FC" w:rsidRPr="00725456">
        <w:rPr>
          <w:b/>
          <w:color w:val="00B0F0"/>
        </w:rPr>
        <w:t>école emportée</w:t>
      </w:r>
      <w:r w:rsidR="00F744FC">
        <w:t xml:space="preserve"> a donc suivi pour nous autres profanes qui ne connaissons rien de l’œuvre de ce maître de l’horreur !</w:t>
      </w:r>
      <w:r w:rsidR="008C40B7">
        <w:t xml:space="preserve"> </w:t>
      </w:r>
    </w:p>
    <w:p w14:paraId="35A6B528" w14:textId="77777777" w:rsidR="00684FF7" w:rsidRPr="00725456" w:rsidRDefault="00F744FC" w:rsidP="00F744FC">
      <w:pPr>
        <w:ind w:firstLine="708"/>
        <w:rPr>
          <w:rStyle w:val="showresume"/>
          <w:i/>
        </w:rPr>
      </w:pPr>
      <w:r w:rsidRPr="00725456">
        <w:rPr>
          <w:i/>
        </w:rPr>
        <w:t xml:space="preserve">» </w:t>
      </w:r>
      <w:r w:rsidR="008C40B7" w:rsidRPr="00725456">
        <w:rPr>
          <w:i/>
        </w:rPr>
        <w:t>Le mang</w:t>
      </w:r>
      <w:r w:rsidRPr="00725456">
        <w:rPr>
          <w:i/>
        </w:rPr>
        <w:t xml:space="preserve">a le plus célèbre de </w:t>
      </w:r>
      <w:proofErr w:type="spellStart"/>
      <w:r w:rsidRPr="00725456">
        <w:rPr>
          <w:i/>
        </w:rPr>
        <w:t>Kazuo</w:t>
      </w:r>
      <w:proofErr w:type="spellEnd"/>
      <w:r w:rsidRPr="00725456">
        <w:rPr>
          <w:i/>
        </w:rPr>
        <w:t xml:space="preserve"> </w:t>
      </w:r>
      <w:proofErr w:type="spellStart"/>
      <w:r w:rsidRPr="00725456">
        <w:rPr>
          <w:i/>
        </w:rPr>
        <w:t>Umezu</w:t>
      </w:r>
      <w:proofErr w:type="spellEnd"/>
      <w:r w:rsidR="008C40B7" w:rsidRPr="00725456">
        <w:rPr>
          <w:i/>
        </w:rPr>
        <w:t xml:space="preserve"> narre la disparition brutale d'une école primaire et de tous ses occupants, mystérieusement projetés dans un monde désertique, dépourvu de vie, où le sable dispute à un ciel aux brumes obscures les limites incertaines de l'horizon </w:t>
      </w:r>
      <w:r w:rsidR="008C40B7" w:rsidRPr="00725456">
        <w:rPr>
          <w:rStyle w:val="showresume"/>
          <w:i/>
        </w:rPr>
        <w:t xml:space="preserve">noir. Complètement dépassés par la situation, les adultes chargés de la protection des enfants vont se révéler incapables d'assurer leur rôle. Certains laisseront libre cours à leur folie naissante, d'autres préfèreront le suicide. </w:t>
      </w:r>
      <w:r w:rsidR="008C40B7" w:rsidRPr="00725456">
        <w:rPr>
          <w:i/>
        </w:rPr>
        <w:br/>
      </w:r>
      <w:r w:rsidR="008C40B7" w:rsidRPr="00725456">
        <w:rPr>
          <w:rStyle w:val="showresume"/>
          <w:i/>
        </w:rPr>
        <w:t>C'est dans ce monde que les enfants, désemparés, à court de repères tant familiaux que géographiques, se devront à eux seuls de s'accorder l'espoir d'une survie improbable.</w:t>
      </w:r>
      <w:r w:rsidRPr="00725456">
        <w:rPr>
          <w:rStyle w:val="showresume"/>
          <w:i/>
        </w:rPr>
        <w:t xml:space="preserve"> « </w:t>
      </w:r>
    </w:p>
    <w:p w14:paraId="5780959F" w14:textId="77777777" w:rsidR="00F744FC" w:rsidRDefault="00F744FC"/>
    <w:p w14:paraId="7AF8E9A6" w14:textId="77777777" w:rsidR="00684FF7" w:rsidRDefault="00725456">
      <w:r>
        <w:rPr>
          <w:noProof/>
          <w:lang w:eastAsia="fr-FR"/>
        </w:rPr>
        <w:lastRenderedPageBreak/>
        <w:drawing>
          <wp:anchor distT="0" distB="0" distL="114300" distR="114300" simplePos="0" relativeHeight="251666432" behindDoc="0" locked="0" layoutInCell="1" allowOverlap="1" wp14:anchorId="57300066" wp14:editId="678C267D">
            <wp:simplePos x="0" y="0"/>
            <wp:positionH relativeFrom="column">
              <wp:posOffset>5186680</wp:posOffset>
            </wp:positionH>
            <wp:positionV relativeFrom="paragraph">
              <wp:posOffset>-194945</wp:posOffset>
            </wp:positionV>
            <wp:extent cx="1276350" cy="2019300"/>
            <wp:effectExtent l="19050" t="0" r="0" b="0"/>
            <wp:wrapSquare wrapText="bothSides"/>
            <wp:docPr id="10" name="Image 9" descr="five night at fredd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 night at freddys.jpg"/>
                    <pic:cNvPicPr/>
                  </pic:nvPicPr>
                  <pic:blipFill>
                    <a:blip r:embed="rId14" cstate="print"/>
                    <a:stretch>
                      <a:fillRect/>
                    </a:stretch>
                  </pic:blipFill>
                  <pic:spPr>
                    <a:xfrm>
                      <a:off x="0" y="0"/>
                      <a:ext cx="1276350" cy="2019300"/>
                    </a:xfrm>
                    <a:prstGeom prst="rect">
                      <a:avLst/>
                    </a:prstGeom>
                  </pic:spPr>
                </pic:pic>
              </a:graphicData>
            </a:graphic>
          </wp:anchor>
        </w:drawing>
      </w:r>
      <w:r w:rsidR="00F744FC">
        <w:t>Il nous a ensuite parlé du film</w:t>
      </w:r>
      <w:r w:rsidR="00684FF7">
        <w:t xml:space="preserve"> </w:t>
      </w:r>
      <w:r w:rsidR="00684FF7" w:rsidRPr="00725456">
        <w:rPr>
          <w:b/>
          <w:color w:val="00B050"/>
        </w:rPr>
        <w:t xml:space="preserve">Five </w:t>
      </w:r>
      <w:proofErr w:type="spellStart"/>
      <w:r w:rsidR="00684FF7" w:rsidRPr="00725456">
        <w:rPr>
          <w:b/>
          <w:color w:val="00B050"/>
        </w:rPr>
        <w:t>Night</w:t>
      </w:r>
      <w:r w:rsidR="00F744FC" w:rsidRPr="00725456">
        <w:rPr>
          <w:b/>
          <w:color w:val="00B050"/>
        </w:rPr>
        <w:t>s</w:t>
      </w:r>
      <w:proofErr w:type="spellEnd"/>
      <w:r w:rsidR="00F744FC" w:rsidRPr="00725456">
        <w:rPr>
          <w:b/>
          <w:color w:val="00B050"/>
        </w:rPr>
        <w:t xml:space="preserve"> at</w:t>
      </w:r>
      <w:r w:rsidR="00684FF7" w:rsidRPr="00725456">
        <w:rPr>
          <w:b/>
          <w:color w:val="00B050"/>
        </w:rPr>
        <w:t xml:space="preserve"> </w:t>
      </w:r>
      <w:proofErr w:type="spellStart"/>
      <w:r w:rsidR="00684FF7" w:rsidRPr="00725456">
        <w:rPr>
          <w:b/>
          <w:color w:val="00B050"/>
        </w:rPr>
        <w:t>Freddy</w:t>
      </w:r>
      <w:r w:rsidR="00F744FC" w:rsidRPr="00725456">
        <w:rPr>
          <w:b/>
          <w:color w:val="00B050"/>
        </w:rPr>
        <w:t>’s</w:t>
      </w:r>
      <w:proofErr w:type="spellEnd"/>
      <w:r>
        <w:t xml:space="preserve"> de </w:t>
      </w:r>
      <w:r w:rsidRPr="00725456">
        <w:rPr>
          <w:i/>
          <w:color w:val="00B050"/>
        </w:rPr>
        <w:t xml:space="preserve">Scott </w:t>
      </w:r>
      <w:proofErr w:type="spellStart"/>
      <w:r w:rsidRPr="00725456">
        <w:rPr>
          <w:i/>
          <w:color w:val="00B050"/>
        </w:rPr>
        <w:t>Cawthon</w:t>
      </w:r>
      <w:proofErr w:type="spellEnd"/>
      <w:r w:rsidR="00F744FC">
        <w:t>, dont il est ressorti un peu déçu et qu’il ne recommande pas sauf si vous êtes un grand fan de cette série de jeux.</w:t>
      </w:r>
      <w:r w:rsidR="00684FF7">
        <w:t xml:space="preserve"> </w:t>
      </w:r>
    </w:p>
    <w:p w14:paraId="3A286CEE" w14:textId="77777777" w:rsidR="00F744FC" w:rsidRPr="00725456" w:rsidRDefault="00F744FC" w:rsidP="00F744FC">
      <w:pPr>
        <w:ind w:firstLine="708"/>
        <w:rPr>
          <w:i/>
        </w:rPr>
      </w:pPr>
      <w:r w:rsidRPr="00725456">
        <w:rPr>
          <w:i/>
        </w:rPr>
        <w:t xml:space="preserve"> » Mike, jeune homme perturbé, s’occupe de sa sœur Abby, âgée de 10 ans. Il est toujours hanté par la disparition, jamais élucidée, de son petit frère, survenue il y a une dizaine d’années. Récemment licencié, il a absolument besoin de retrouver un emploi pour ne pas perdre la garde d’Abby. Il accepte donc un poste de gardien de nuit, dans un restaurant désaffecté : Freddy </w:t>
      </w:r>
      <w:proofErr w:type="spellStart"/>
      <w:r w:rsidRPr="00725456">
        <w:rPr>
          <w:i/>
        </w:rPr>
        <w:t>Fazbear’s</w:t>
      </w:r>
      <w:proofErr w:type="spellEnd"/>
      <w:r w:rsidRPr="00725456">
        <w:rPr>
          <w:i/>
        </w:rPr>
        <w:t xml:space="preserve"> Pizzeria. Mais Mike ne tarde pas à comprendre que les apparences y sont terriblement trompeuses. Avec l’aide de Vanessa Shelly, agent de police, il est confronté, la nuit, à des phénomènes surnaturels inexplicables et bascule dans un univers cauchemardesque... « </w:t>
      </w:r>
    </w:p>
    <w:p w14:paraId="3BE7C865" w14:textId="77777777" w:rsidR="00F744FC" w:rsidRDefault="00F744FC" w:rsidP="00F744FC">
      <w:pPr>
        <w:ind w:firstLine="708"/>
      </w:pPr>
    </w:p>
    <w:p w14:paraId="45FF8DAD" w14:textId="77777777" w:rsidR="00A5686D" w:rsidRDefault="00725456">
      <w:r>
        <w:rPr>
          <w:noProof/>
          <w:lang w:eastAsia="fr-FR"/>
        </w:rPr>
        <w:drawing>
          <wp:anchor distT="0" distB="0" distL="114300" distR="114300" simplePos="0" relativeHeight="251667456" behindDoc="0" locked="0" layoutInCell="1" allowOverlap="1" wp14:anchorId="06AD76A9" wp14:editId="47ADDE6D">
            <wp:simplePos x="0" y="0"/>
            <wp:positionH relativeFrom="column">
              <wp:posOffset>-537845</wp:posOffset>
            </wp:positionH>
            <wp:positionV relativeFrom="paragraph">
              <wp:posOffset>61595</wp:posOffset>
            </wp:positionV>
            <wp:extent cx="1347470" cy="1828800"/>
            <wp:effectExtent l="19050" t="0" r="5080" b="0"/>
            <wp:wrapSquare wrapText="bothSides"/>
            <wp:docPr id="11" name="Image 10" descr="Spiral_Junji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_JunjiIto.jpg"/>
                    <pic:cNvPicPr/>
                  </pic:nvPicPr>
                  <pic:blipFill>
                    <a:blip r:embed="rId15" cstate="print"/>
                    <a:stretch>
                      <a:fillRect/>
                    </a:stretch>
                  </pic:blipFill>
                  <pic:spPr>
                    <a:xfrm>
                      <a:off x="0" y="0"/>
                      <a:ext cx="1347470" cy="1828800"/>
                    </a:xfrm>
                    <a:prstGeom prst="rect">
                      <a:avLst/>
                    </a:prstGeom>
                  </pic:spPr>
                </pic:pic>
              </a:graphicData>
            </a:graphic>
          </wp:anchor>
        </w:drawing>
      </w:r>
      <w:r w:rsidR="00A5686D">
        <w:t xml:space="preserve">On a parlé de </w:t>
      </w:r>
      <w:r w:rsidR="00A5686D" w:rsidRPr="00725456">
        <w:rPr>
          <w:b/>
          <w:color w:val="00B0F0"/>
        </w:rPr>
        <w:t>Spiral</w:t>
      </w:r>
      <w:r w:rsidR="00F744FC" w:rsidRPr="00725456">
        <w:rPr>
          <w:b/>
          <w:color w:val="00B0F0"/>
        </w:rPr>
        <w:t>e</w:t>
      </w:r>
      <w:r w:rsidR="00A5686D">
        <w:t xml:space="preserve"> de </w:t>
      </w:r>
      <w:proofErr w:type="spellStart"/>
      <w:r w:rsidR="00A5686D" w:rsidRPr="00725456">
        <w:rPr>
          <w:i/>
          <w:color w:val="00B0F0"/>
        </w:rPr>
        <w:t>Junji</w:t>
      </w:r>
      <w:proofErr w:type="spellEnd"/>
      <w:r w:rsidR="00A5686D" w:rsidRPr="00725456">
        <w:rPr>
          <w:i/>
          <w:color w:val="00B0F0"/>
        </w:rPr>
        <w:t xml:space="preserve"> Ito</w:t>
      </w:r>
      <w:r w:rsidR="00A5686D">
        <w:t xml:space="preserve"> qui est absolument terrifiant visiblement et qui n’est pas recommandé pour les âmes sensibles</w:t>
      </w:r>
      <w:r w:rsidR="00263EDB">
        <w:t>. N</w:t>
      </w:r>
      <w:r w:rsidR="00A5686D">
        <w:t xml:space="preserve">i </w:t>
      </w:r>
      <w:r w:rsidR="00263EDB">
        <w:t xml:space="preserve">celles habituées à l’horreur et pas vraiment </w:t>
      </w:r>
      <w:r w:rsidR="00A5686D">
        <w:t>sensibles d’ailleurs</w:t>
      </w:r>
      <w:r w:rsidR="00263EDB">
        <w:t>…</w:t>
      </w:r>
    </w:p>
    <w:p w14:paraId="77EB0E85" w14:textId="77777777" w:rsidR="00A5686D" w:rsidRPr="00725456" w:rsidRDefault="00F744FC" w:rsidP="00F744FC">
      <w:pPr>
        <w:ind w:firstLine="708"/>
        <w:rPr>
          <w:i/>
        </w:rPr>
      </w:pPr>
      <w:r w:rsidRPr="00725456">
        <w:rPr>
          <w:i/>
        </w:rPr>
        <w:t xml:space="preserve">» De prime abord, </w:t>
      </w:r>
      <w:proofErr w:type="spellStart"/>
      <w:r w:rsidRPr="00725456">
        <w:rPr>
          <w:i/>
        </w:rPr>
        <w:t>Kurouzu</w:t>
      </w:r>
      <w:proofErr w:type="spellEnd"/>
      <w:r w:rsidRPr="00725456">
        <w:rPr>
          <w:i/>
        </w:rPr>
        <w:t xml:space="preserve"> ressemble à une banale petite ville de campagne. Mais, au-delà des apparences moroses, existe un mal profond, terrible et indicible qui plane au-dessus des habitants. Une pression hypnotique, un malaise poisseux qui corrompent les cœurs, les âmes et les esprits de victimes impuissantes. « </w:t>
      </w:r>
    </w:p>
    <w:p w14:paraId="0F98FB02" w14:textId="77777777" w:rsidR="00F744FC" w:rsidRDefault="00F744FC" w:rsidP="00F744FC">
      <w:pPr>
        <w:ind w:firstLine="708"/>
      </w:pPr>
    </w:p>
    <w:p w14:paraId="7AE22469" w14:textId="77777777" w:rsidR="00725456" w:rsidRDefault="00725456"/>
    <w:p w14:paraId="509BC22F" w14:textId="77777777" w:rsidR="0023514B" w:rsidRDefault="00725456">
      <w:r>
        <w:rPr>
          <w:noProof/>
          <w:lang w:eastAsia="fr-FR"/>
        </w:rPr>
        <w:drawing>
          <wp:anchor distT="0" distB="0" distL="114300" distR="114300" simplePos="0" relativeHeight="251668480" behindDoc="0" locked="0" layoutInCell="1" allowOverlap="1" wp14:anchorId="743ADBCD" wp14:editId="110F505F">
            <wp:simplePos x="0" y="0"/>
            <wp:positionH relativeFrom="column">
              <wp:posOffset>1557655</wp:posOffset>
            </wp:positionH>
            <wp:positionV relativeFrom="paragraph">
              <wp:posOffset>960120</wp:posOffset>
            </wp:positionV>
            <wp:extent cx="2447925" cy="1885950"/>
            <wp:effectExtent l="19050" t="0" r="9525" b="0"/>
            <wp:wrapSquare wrapText="bothSides"/>
            <wp:docPr id="12" name="Image 11" descr="genshinImp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shinImpact.jpg"/>
                    <pic:cNvPicPr/>
                  </pic:nvPicPr>
                  <pic:blipFill>
                    <a:blip r:embed="rId16" cstate="print"/>
                    <a:srcRect b="22957"/>
                    <a:stretch>
                      <a:fillRect/>
                    </a:stretch>
                  </pic:blipFill>
                  <pic:spPr>
                    <a:xfrm>
                      <a:off x="0" y="0"/>
                      <a:ext cx="2447925" cy="1885950"/>
                    </a:xfrm>
                    <a:prstGeom prst="rect">
                      <a:avLst/>
                    </a:prstGeom>
                  </pic:spPr>
                </pic:pic>
              </a:graphicData>
            </a:graphic>
          </wp:anchor>
        </w:drawing>
      </w:r>
      <w:r>
        <w:t>Puis on a enchainé sur</w:t>
      </w:r>
      <w:r w:rsidR="00A5686D">
        <w:t xml:space="preserve"> </w:t>
      </w:r>
      <w:r w:rsidR="00A5686D" w:rsidRPr="005638FA">
        <w:rPr>
          <w:b/>
          <w:color w:val="C00000"/>
        </w:rPr>
        <w:t>Genshin Impact</w:t>
      </w:r>
      <w:r w:rsidR="00A5686D">
        <w:t xml:space="preserve"> avec Emma qui n’a pas trop eu le temps d</w:t>
      </w:r>
      <w:r w:rsidR="0023514B">
        <w:t xml:space="preserve">e lire, préférant passer son temps à jouer pour pouvoir obtenir le dernier personnage en vitrine sur le jeu (oui, bon, je sais, ce n’est pas tout à fait ça, mais je ne possède pas le vocabulaire du jeu et j’essaie de vulgariser pour les personnes encore plus néophytes que moi sur </w:t>
      </w:r>
      <w:r w:rsidR="0023514B" w:rsidRPr="005638FA">
        <w:rPr>
          <w:color w:val="C00000"/>
        </w:rPr>
        <w:t>Genshin</w:t>
      </w:r>
      <w:r w:rsidR="0023514B">
        <w:t> !)</w:t>
      </w:r>
    </w:p>
    <w:p w14:paraId="0275709A" w14:textId="77777777" w:rsidR="00725456" w:rsidRDefault="00725456"/>
    <w:p w14:paraId="6E6D6A28" w14:textId="77777777" w:rsidR="00725456" w:rsidRDefault="00725456"/>
    <w:p w14:paraId="768E72CC" w14:textId="77777777" w:rsidR="00725456" w:rsidRDefault="00725456"/>
    <w:p w14:paraId="51D6ED07" w14:textId="77777777" w:rsidR="00725456" w:rsidRDefault="00725456"/>
    <w:p w14:paraId="3D4FF531" w14:textId="77777777" w:rsidR="00725456" w:rsidRDefault="00725456"/>
    <w:p w14:paraId="3F7E35DD" w14:textId="77777777" w:rsidR="00725456" w:rsidRDefault="00725456"/>
    <w:p w14:paraId="67E529B0" w14:textId="77777777" w:rsidR="00A5686D" w:rsidRDefault="0023514B">
      <w:r>
        <w:t xml:space="preserve">Bon et en plus, il </w:t>
      </w:r>
      <w:r w:rsidR="00A5686D">
        <w:t>y a des licornes ! On est donc enfin dans le thème !</w:t>
      </w:r>
      <w:r>
        <w:t xml:space="preserve"> (Comment ça on était dans le thème avant ?! Avec le Héron ? Le </w:t>
      </w:r>
      <w:proofErr w:type="spellStart"/>
      <w:r>
        <w:t>Yakuru</w:t>
      </w:r>
      <w:proofErr w:type="spellEnd"/>
      <w:r>
        <w:t xml:space="preserve"> ? Le serpent et l’oiseau ? Les </w:t>
      </w:r>
      <w:proofErr w:type="spellStart"/>
      <w:r>
        <w:t>animatronics</w:t>
      </w:r>
      <w:proofErr w:type="spellEnd"/>
      <w:r>
        <w:t xml:space="preserve"> de Freddy ?...) Oui, oui, d’accord, d’accord !</w:t>
      </w:r>
      <w:r>
        <w:br/>
        <w:t>Mais je maintiens qu’une licorne ça a quand même la classe pour illustrer ce thème !</w:t>
      </w:r>
      <w:r w:rsidR="005638FA">
        <w:t xml:space="preserve"> </w:t>
      </w:r>
    </w:p>
    <w:p w14:paraId="5D7D2CF0" w14:textId="77777777" w:rsidR="00A5686D" w:rsidRDefault="000E1D57">
      <w:r>
        <w:rPr>
          <w:noProof/>
          <w:lang w:eastAsia="fr-FR"/>
        </w:rPr>
        <w:lastRenderedPageBreak/>
        <w:drawing>
          <wp:anchor distT="0" distB="0" distL="114300" distR="114300" simplePos="0" relativeHeight="251669504" behindDoc="0" locked="0" layoutInCell="1" allowOverlap="1" wp14:anchorId="138AFA98" wp14:editId="55BC67E4">
            <wp:simplePos x="0" y="0"/>
            <wp:positionH relativeFrom="column">
              <wp:posOffset>5310505</wp:posOffset>
            </wp:positionH>
            <wp:positionV relativeFrom="paragraph">
              <wp:posOffset>14605</wp:posOffset>
            </wp:positionV>
            <wp:extent cx="1086485" cy="1790700"/>
            <wp:effectExtent l="19050" t="0" r="0" b="0"/>
            <wp:wrapSquare wrapText="bothSides"/>
            <wp:docPr id="14" name="Image 13" descr="La ferme aux organes_JohnBo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erme aux organes_JohnBoyd.jpg"/>
                    <pic:cNvPicPr/>
                  </pic:nvPicPr>
                  <pic:blipFill>
                    <a:blip r:embed="rId17" cstate="print"/>
                    <a:stretch>
                      <a:fillRect/>
                    </a:stretch>
                  </pic:blipFill>
                  <pic:spPr>
                    <a:xfrm>
                      <a:off x="0" y="0"/>
                      <a:ext cx="1086485" cy="1790700"/>
                    </a:xfrm>
                    <a:prstGeom prst="rect">
                      <a:avLst/>
                    </a:prstGeom>
                  </pic:spPr>
                </pic:pic>
              </a:graphicData>
            </a:graphic>
          </wp:anchor>
        </w:drawing>
      </w:r>
    </w:p>
    <w:p w14:paraId="2631D186" w14:textId="77777777" w:rsidR="0023514B" w:rsidRDefault="0023514B" w:rsidP="0023514B">
      <w:r>
        <w:t xml:space="preserve">Emilie nous a ensuite parlé de </w:t>
      </w:r>
      <w:r w:rsidR="00A5686D" w:rsidRPr="000E1D57">
        <w:rPr>
          <w:b/>
          <w:color w:val="365F91" w:themeColor="accent1" w:themeShade="BF"/>
        </w:rPr>
        <w:t>La f</w:t>
      </w:r>
      <w:r w:rsidRPr="000E1D57">
        <w:rPr>
          <w:b/>
          <w:color w:val="365F91" w:themeColor="accent1" w:themeShade="BF"/>
        </w:rPr>
        <w:t xml:space="preserve">erme aux Organes </w:t>
      </w:r>
      <w:r>
        <w:t xml:space="preserve">de </w:t>
      </w:r>
      <w:r w:rsidRPr="000E1D57">
        <w:rPr>
          <w:i/>
          <w:color w:val="365F91" w:themeColor="accent1" w:themeShade="BF"/>
        </w:rPr>
        <w:t>John Boyd</w:t>
      </w:r>
      <w:r>
        <w:t>, un roman de Science-fiction des années 70  qu’elle a récupéré dans la b</w:t>
      </w:r>
      <w:r w:rsidR="00A5686D">
        <w:t>oite à livre</w:t>
      </w:r>
      <w:r>
        <w:t>s de son lycée et qu’elle a tr</w:t>
      </w:r>
      <w:r w:rsidR="000E1D57">
        <w:t>ouvé… Bizarre. T</w:t>
      </w:r>
      <w:r>
        <w:t>rop de sous-entendus et de sous-textes peu compréhensibles qui ont participé à ne pas rendre cette lecture très passionnante</w:t>
      </w:r>
      <w:r w:rsidR="00A5686D">
        <w:t>.</w:t>
      </w:r>
    </w:p>
    <w:p w14:paraId="603FCF74" w14:textId="77777777" w:rsidR="00A5686D" w:rsidRPr="000E1D57" w:rsidRDefault="0023514B" w:rsidP="000E1D57">
      <w:pPr>
        <w:ind w:firstLine="708"/>
        <w:rPr>
          <w:i/>
        </w:rPr>
      </w:pPr>
      <w:r w:rsidRPr="000E1D57">
        <w:rPr>
          <w:i/>
        </w:rPr>
        <w:t>» Une épidémie foudroyante a dépeuplé la Terre des deux tiers de ses habitants et les survivants endeuillés souffrent tous plus ou moins du « Trauma de Mort ». Engagé par le gouvernement américain, le Dr Galway est envoyé dans un centre de recherches secret pour y mener des travaux sur des enfants autistes. Mais dès son arrivée, il a tout lieu de mettre en doute le caractère humanitaire de ce très curieux laboratoire infiltré par la C.I.A. et soumis à la surveillance étroite d'un ordinateur qui prévoit et influence le comportement humain. Lorsque la vie de la jeune Christine, une de ses patientes, sera menacée, disposera-t-il encore de son libre arbitre pour choisir entre la lutte et la compromission, pour tenir sans faillir le rôle qui lui revient dans la lutte éternelle d'Eros et Thanatos ? « </w:t>
      </w:r>
    </w:p>
    <w:p w14:paraId="0B0683D0" w14:textId="77777777" w:rsidR="00FE2BBE" w:rsidRDefault="000E1D57">
      <w:r>
        <w:rPr>
          <w:noProof/>
          <w:lang w:eastAsia="fr-FR"/>
        </w:rPr>
        <w:drawing>
          <wp:anchor distT="0" distB="0" distL="114300" distR="114300" simplePos="0" relativeHeight="251670528" behindDoc="0" locked="0" layoutInCell="1" allowOverlap="1" wp14:anchorId="37EA8B64" wp14:editId="3BF254F1">
            <wp:simplePos x="0" y="0"/>
            <wp:positionH relativeFrom="column">
              <wp:posOffset>-633095</wp:posOffset>
            </wp:positionH>
            <wp:positionV relativeFrom="paragraph">
              <wp:posOffset>326390</wp:posOffset>
            </wp:positionV>
            <wp:extent cx="1200150" cy="1971675"/>
            <wp:effectExtent l="19050" t="0" r="0" b="0"/>
            <wp:wrapSquare wrapText="bothSides"/>
            <wp:docPr id="15" name="Image 14" descr="Mobylette_FrédéricPlouss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ylette_FrédéricPloussard.jpg"/>
                    <pic:cNvPicPr/>
                  </pic:nvPicPr>
                  <pic:blipFill>
                    <a:blip r:embed="rId18" cstate="print"/>
                    <a:stretch>
                      <a:fillRect/>
                    </a:stretch>
                  </pic:blipFill>
                  <pic:spPr>
                    <a:xfrm>
                      <a:off x="0" y="0"/>
                      <a:ext cx="1200150" cy="1971675"/>
                    </a:xfrm>
                    <a:prstGeom prst="rect">
                      <a:avLst/>
                    </a:prstGeom>
                  </pic:spPr>
                </pic:pic>
              </a:graphicData>
            </a:graphic>
          </wp:anchor>
        </w:drawing>
      </w:r>
    </w:p>
    <w:p w14:paraId="13FB80E8" w14:textId="77777777" w:rsidR="001059D9" w:rsidRDefault="001059D9" w:rsidP="001059D9">
      <w:r>
        <w:t>Hélène a pris le relais pour nous parler de</w:t>
      </w:r>
      <w:r w:rsidR="00FE2BBE">
        <w:t xml:space="preserve"> </w:t>
      </w:r>
      <w:r w:rsidR="00FE2BBE" w:rsidRPr="000E1D57">
        <w:rPr>
          <w:b/>
          <w:color w:val="365F91" w:themeColor="accent1" w:themeShade="BF"/>
        </w:rPr>
        <w:t xml:space="preserve">Mobylette </w:t>
      </w:r>
      <w:r w:rsidR="00FE2BBE">
        <w:t xml:space="preserve">de </w:t>
      </w:r>
      <w:r w:rsidR="00FE2BBE" w:rsidRPr="000E1D57">
        <w:rPr>
          <w:i/>
          <w:color w:val="365F91" w:themeColor="accent1" w:themeShade="BF"/>
        </w:rPr>
        <w:t>Frédéric Ploussard</w:t>
      </w:r>
      <w:r>
        <w:t>, un petit livre qu’elle a trouvé sympa sans</w:t>
      </w:r>
      <w:r w:rsidR="000E1D57">
        <w:t xml:space="preserve"> pour autant</w:t>
      </w:r>
      <w:r>
        <w:t xml:space="preserve"> l’ajouter à ses coups de cœur.</w:t>
      </w:r>
      <w:r w:rsidR="00FE2BBE">
        <w:t xml:space="preserve"> </w:t>
      </w:r>
    </w:p>
    <w:p w14:paraId="328CFC8E" w14:textId="77777777" w:rsidR="00FE2BBE" w:rsidRPr="000E1D57" w:rsidRDefault="001059D9" w:rsidP="001059D9">
      <w:pPr>
        <w:ind w:firstLine="708"/>
        <w:rPr>
          <w:i/>
        </w:rPr>
      </w:pPr>
      <w:r w:rsidRPr="000E1D57">
        <w:rPr>
          <w:i/>
        </w:rPr>
        <w:t xml:space="preserve">» Tout ce qu'il a toujours voulu pour Noël, Dominique, c'était une mobylette. Une belle. Une orange. Une qui l'emmènerait loin des Vosges. Évidemment, cette mobylette, il n'en a jamais vu la couleur. Bien des années plus tard, </w:t>
      </w:r>
      <w:r w:rsidRPr="000E1D57">
        <w:rPr>
          <w:rStyle w:val="showresume"/>
          <w:i/>
        </w:rPr>
        <w:t>Dom traîne toujours ses presque deux mètres dans ce coin de France sinistré. Une famille disjonctée qu'il ne voit plus, une vie conjugale peu épanouie, un job d'éducateur au foyer d'aide sociale à l'enfance auprès d'ados absolument hors de contrôle... Calmer le jeu, juguler l'émeute : voilà son quotidien. Restent les champignons hallucinogènes, les copains, la fantaisie... Parce que, parfois, quand on doit faire sans, il faut bien faire avec. « </w:t>
      </w:r>
    </w:p>
    <w:p w14:paraId="65C196DF" w14:textId="77777777" w:rsidR="00FE2BBE" w:rsidRDefault="00FE2BBE"/>
    <w:p w14:paraId="4EC5C732" w14:textId="77777777" w:rsidR="00FE2BBE" w:rsidRDefault="000E1D57">
      <w:r>
        <w:rPr>
          <w:noProof/>
          <w:lang w:eastAsia="fr-FR"/>
        </w:rPr>
        <w:drawing>
          <wp:anchor distT="0" distB="0" distL="114300" distR="114300" simplePos="0" relativeHeight="251671552" behindDoc="0" locked="0" layoutInCell="1" allowOverlap="1" wp14:anchorId="5AB184AE" wp14:editId="673BECF6">
            <wp:simplePos x="0" y="0"/>
            <wp:positionH relativeFrom="column">
              <wp:posOffset>5198110</wp:posOffset>
            </wp:positionH>
            <wp:positionV relativeFrom="paragraph">
              <wp:posOffset>113030</wp:posOffset>
            </wp:positionV>
            <wp:extent cx="1209675" cy="1838325"/>
            <wp:effectExtent l="19050" t="0" r="9525" b="0"/>
            <wp:wrapSquare wrapText="bothSides"/>
            <wp:docPr id="16" name="Image 15" descr="Miss Islande_AudurAvaOlafsdot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 Islande_AudurAvaOlafsdottir.jpg"/>
                    <pic:cNvPicPr/>
                  </pic:nvPicPr>
                  <pic:blipFill>
                    <a:blip r:embed="rId19" cstate="print"/>
                    <a:stretch>
                      <a:fillRect/>
                    </a:stretch>
                  </pic:blipFill>
                  <pic:spPr>
                    <a:xfrm>
                      <a:off x="0" y="0"/>
                      <a:ext cx="1209675" cy="1838325"/>
                    </a:xfrm>
                    <a:prstGeom prst="rect">
                      <a:avLst/>
                    </a:prstGeom>
                  </pic:spPr>
                </pic:pic>
              </a:graphicData>
            </a:graphic>
          </wp:anchor>
        </w:drawing>
      </w:r>
      <w:r w:rsidR="00684EA6">
        <w:t xml:space="preserve">Avant de nous présenter </w:t>
      </w:r>
      <w:r w:rsidR="00684EA6" w:rsidRPr="000E1D57">
        <w:rPr>
          <w:b/>
          <w:color w:val="365F91" w:themeColor="accent1" w:themeShade="BF"/>
        </w:rPr>
        <w:t>Miss Islande</w:t>
      </w:r>
      <w:r w:rsidR="00684EA6">
        <w:t> d’</w:t>
      </w:r>
      <w:proofErr w:type="spellStart"/>
      <w:r w:rsidR="00684EA6" w:rsidRPr="000E1D57">
        <w:rPr>
          <w:i/>
          <w:color w:val="365F91" w:themeColor="accent1" w:themeShade="BF"/>
        </w:rPr>
        <w:t>Audur</w:t>
      </w:r>
      <w:proofErr w:type="spellEnd"/>
      <w:r w:rsidR="00684EA6" w:rsidRPr="000E1D57">
        <w:rPr>
          <w:i/>
          <w:color w:val="365F91" w:themeColor="accent1" w:themeShade="BF"/>
        </w:rPr>
        <w:t xml:space="preserve"> Ava </w:t>
      </w:r>
      <w:proofErr w:type="spellStart"/>
      <w:r w:rsidR="00684EA6" w:rsidRPr="000E1D57">
        <w:rPr>
          <w:i/>
          <w:color w:val="365F91" w:themeColor="accent1" w:themeShade="BF"/>
        </w:rPr>
        <w:t>Olafsdóttir</w:t>
      </w:r>
      <w:proofErr w:type="spellEnd"/>
      <w:r w:rsidR="00684EA6">
        <w:t>, un autre petit livre sympathique qui recèle bien des surprises.</w:t>
      </w:r>
    </w:p>
    <w:p w14:paraId="1477AF5F" w14:textId="1E4D1483" w:rsidR="00684EA6" w:rsidRPr="000E1D57" w:rsidRDefault="00684EA6" w:rsidP="00684EA6">
      <w:pPr>
        <w:ind w:firstLine="708"/>
        <w:rPr>
          <w:i/>
        </w:rPr>
      </w:pPr>
      <w:r w:rsidRPr="000E1D57">
        <w:rPr>
          <w:i/>
        </w:rPr>
        <w:t>» Islande, 1963. Hekla, vingt et un ans, quitte la ferme de ses parents et prend le car pour Reykjavík. Il est temps d'accomplir son destin : elle sera écrivain</w:t>
      </w:r>
      <w:r w:rsidR="00C8219F">
        <w:rPr>
          <w:i/>
        </w:rPr>
        <w:t>e</w:t>
      </w:r>
      <w:r w:rsidRPr="000E1D57">
        <w:rPr>
          <w:i/>
        </w:rPr>
        <w:t>. Sauf qu'à la capitale, on la verrait plutôt briguer le titre de Miss Islande.</w:t>
      </w:r>
      <w:r w:rsidRPr="000E1D57">
        <w:rPr>
          <w:i/>
        </w:rPr>
        <w:br/>
        <w:t xml:space="preserve">Avec son prénom de volcan, Hekla bouillonne d'énergie créatrice, entraînant avec elle </w:t>
      </w:r>
      <w:proofErr w:type="spellStart"/>
      <w:r w:rsidRPr="000E1D57">
        <w:rPr>
          <w:i/>
        </w:rPr>
        <w:t>Ísey</w:t>
      </w:r>
      <w:proofErr w:type="spellEnd"/>
      <w:r w:rsidRPr="000E1D57">
        <w:rPr>
          <w:i/>
        </w:rPr>
        <w:t xml:space="preserve">, l'amie d'enfance qui s'évade par les mots - ceux qu'on dit et ceux qu'on ne dit pas -, et son cher </w:t>
      </w:r>
      <w:proofErr w:type="spellStart"/>
      <w:r w:rsidRPr="000E1D57">
        <w:rPr>
          <w:i/>
        </w:rPr>
        <w:t>Jón</w:t>
      </w:r>
      <w:proofErr w:type="spellEnd"/>
      <w:r w:rsidRPr="000E1D57">
        <w:rPr>
          <w:i/>
        </w:rPr>
        <w:t xml:space="preserve"> John, qui rêve de stylisme entre deux campagnes de pêche...</w:t>
      </w:r>
      <w:r w:rsidRPr="000E1D57">
        <w:rPr>
          <w:i/>
        </w:rPr>
        <w:br/>
        <w:t>Miss Islande est le roman, féministe et insolent, de ces pionniers qui ne tiennent pas dans les cases. Un magnifique roman sur la liberté, la création et l'accomplissement. « </w:t>
      </w:r>
    </w:p>
    <w:p w14:paraId="4E8F79B2" w14:textId="77777777" w:rsidR="00FE2BBE" w:rsidRDefault="00FE2BBE"/>
    <w:p w14:paraId="713C859E" w14:textId="77777777" w:rsidR="00DE4812" w:rsidRDefault="000E1D57">
      <w:r>
        <w:rPr>
          <w:noProof/>
          <w:lang w:eastAsia="fr-FR"/>
        </w:rPr>
        <w:lastRenderedPageBreak/>
        <w:drawing>
          <wp:anchor distT="0" distB="0" distL="114300" distR="114300" simplePos="0" relativeHeight="251672576" behindDoc="0" locked="0" layoutInCell="1" allowOverlap="1" wp14:anchorId="00FE8CD6" wp14:editId="406D9DB2">
            <wp:simplePos x="0" y="0"/>
            <wp:positionH relativeFrom="column">
              <wp:posOffset>-452120</wp:posOffset>
            </wp:positionH>
            <wp:positionV relativeFrom="paragraph">
              <wp:posOffset>-309245</wp:posOffset>
            </wp:positionV>
            <wp:extent cx="1352550" cy="2114550"/>
            <wp:effectExtent l="19050" t="0" r="0" b="0"/>
            <wp:wrapSquare wrapText="bothSides"/>
            <wp:docPr id="17" name="Image 16" descr="Education meurtrière_NaomiNov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meurtrière_NaomiNovik.jpg"/>
                    <pic:cNvPicPr/>
                  </pic:nvPicPr>
                  <pic:blipFill>
                    <a:blip r:embed="rId20" cstate="print"/>
                    <a:stretch>
                      <a:fillRect/>
                    </a:stretch>
                  </pic:blipFill>
                  <pic:spPr>
                    <a:xfrm>
                      <a:off x="0" y="0"/>
                      <a:ext cx="1352550" cy="2114550"/>
                    </a:xfrm>
                    <a:prstGeom prst="rect">
                      <a:avLst/>
                    </a:prstGeom>
                  </pic:spPr>
                </pic:pic>
              </a:graphicData>
            </a:graphic>
          </wp:anchor>
        </w:drawing>
      </w:r>
      <w:r w:rsidR="00684EA6">
        <w:t xml:space="preserve">Avant de terminer par </w:t>
      </w:r>
      <w:r w:rsidR="00684EA6" w:rsidRPr="000E1D57">
        <w:rPr>
          <w:b/>
          <w:color w:val="365F91" w:themeColor="accent1" w:themeShade="BF"/>
        </w:rPr>
        <w:t>Education Meurtrière</w:t>
      </w:r>
      <w:r w:rsidR="00684EA6">
        <w:t xml:space="preserve"> (</w:t>
      </w:r>
      <w:proofErr w:type="spellStart"/>
      <w:r w:rsidR="00DE4812">
        <w:t>Scholomance</w:t>
      </w:r>
      <w:proofErr w:type="spellEnd"/>
      <w:r w:rsidR="00684EA6">
        <w:t xml:space="preserve"> tome 1) de </w:t>
      </w:r>
      <w:r w:rsidR="00684EA6" w:rsidRPr="000E1D57">
        <w:rPr>
          <w:i/>
          <w:color w:val="365F91" w:themeColor="accent1" w:themeShade="BF"/>
        </w:rPr>
        <w:t xml:space="preserve">Naomi </w:t>
      </w:r>
      <w:proofErr w:type="spellStart"/>
      <w:r w:rsidR="00684EA6" w:rsidRPr="000E1D57">
        <w:rPr>
          <w:i/>
          <w:color w:val="365F91" w:themeColor="accent1" w:themeShade="BF"/>
        </w:rPr>
        <w:t>Novik</w:t>
      </w:r>
      <w:proofErr w:type="spellEnd"/>
      <w:r w:rsidR="00684EA6">
        <w:t xml:space="preserve">, dont Hélène – la secrétaire du bureau de </w:t>
      </w:r>
      <w:proofErr w:type="spellStart"/>
      <w:r w:rsidR="00684EA6">
        <w:t>Cyberunes</w:t>
      </w:r>
      <w:proofErr w:type="spellEnd"/>
      <w:r w:rsidR="00684EA6">
        <w:t>, si vous suivez un peu notre actualité – nous avait aussi parlé lors de notre rentrée de septembre. Un roman fantasy intéressant qui lui a donné très envie de lire la suite, quand elle sera sortie !</w:t>
      </w:r>
    </w:p>
    <w:p w14:paraId="39DEE414" w14:textId="77777777" w:rsidR="00DE4812" w:rsidRPr="000E1D57" w:rsidRDefault="00684EA6" w:rsidP="00684EA6">
      <w:pPr>
        <w:ind w:firstLine="708"/>
        <w:rPr>
          <w:rStyle w:val="showresume"/>
          <w:i/>
        </w:rPr>
      </w:pPr>
      <w:r w:rsidRPr="000E1D57">
        <w:rPr>
          <w:i/>
        </w:rPr>
        <w:t xml:space="preserve"> » Bienvenue à la </w:t>
      </w:r>
      <w:proofErr w:type="spellStart"/>
      <w:r w:rsidRPr="000E1D57">
        <w:rPr>
          <w:i/>
        </w:rPr>
        <w:t>Scholomance</w:t>
      </w:r>
      <w:proofErr w:type="spellEnd"/>
      <w:r w:rsidRPr="000E1D57">
        <w:rPr>
          <w:i/>
        </w:rPr>
        <w:t xml:space="preserve">, une école pour les surdoués de la magie où l'échec signifie la mort... au sens propre. Dans cet établissement, il n'y a pas de professeurs, pas de vacances et pas d'amitiés, sauf celles qui sont stratégiques. El Higgins est particulièrement bien préparée pour sa première année. </w:t>
      </w:r>
      <w:r w:rsidRPr="000E1D57">
        <w:rPr>
          <w:rStyle w:val="showresume"/>
          <w:i/>
        </w:rPr>
        <w:t>Elle n'a peut-être pas d'alliés, mais elle possède un pouvoir assez puissant pour raser des montagnes. Elle semble donc de taille à affronter cette scolarité hors normes. Le problème ? Sa magie pourrait aussi tuer tous les autres élèves. « </w:t>
      </w:r>
    </w:p>
    <w:p w14:paraId="36E09979" w14:textId="77777777" w:rsidR="00684EA6" w:rsidRDefault="000E1D57" w:rsidP="00684EA6">
      <w:pPr>
        <w:ind w:firstLine="708"/>
      </w:pPr>
      <w:r>
        <w:rPr>
          <w:noProof/>
          <w:lang w:eastAsia="fr-FR"/>
        </w:rPr>
        <w:drawing>
          <wp:anchor distT="0" distB="0" distL="114300" distR="114300" simplePos="0" relativeHeight="251673600" behindDoc="0" locked="0" layoutInCell="1" allowOverlap="1" wp14:anchorId="48479918" wp14:editId="7DC91471">
            <wp:simplePos x="0" y="0"/>
            <wp:positionH relativeFrom="column">
              <wp:posOffset>5167630</wp:posOffset>
            </wp:positionH>
            <wp:positionV relativeFrom="paragraph">
              <wp:posOffset>93345</wp:posOffset>
            </wp:positionV>
            <wp:extent cx="1247775" cy="1905000"/>
            <wp:effectExtent l="19050" t="0" r="9525" b="0"/>
            <wp:wrapSquare wrapText="bothSides"/>
            <wp:docPr id="18" name="Image 17" descr="Durarara_RyohgoNa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rara_RyohgoNarita.jpg"/>
                    <pic:cNvPicPr/>
                  </pic:nvPicPr>
                  <pic:blipFill>
                    <a:blip r:embed="rId21" cstate="print"/>
                    <a:stretch>
                      <a:fillRect/>
                    </a:stretch>
                  </pic:blipFill>
                  <pic:spPr>
                    <a:xfrm>
                      <a:off x="0" y="0"/>
                      <a:ext cx="1247775" cy="1905000"/>
                    </a:xfrm>
                    <a:prstGeom prst="rect">
                      <a:avLst/>
                    </a:prstGeom>
                  </pic:spPr>
                </pic:pic>
              </a:graphicData>
            </a:graphic>
          </wp:anchor>
        </w:drawing>
      </w:r>
    </w:p>
    <w:p w14:paraId="616C985D" w14:textId="639AFAED" w:rsidR="00DE4812" w:rsidRDefault="00684EA6">
      <w:r>
        <w:t>Ensuite, Arthur nous a parlé du Light Novel</w:t>
      </w:r>
      <w:r w:rsidR="00DE4812">
        <w:t xml:space="preserve"> </w:t>
      </w:r>
      <w:proofErr w:type="spellStart"/>
      <w:r w:rsidR="00DE4812" w:rsidRPr="000E1D57">
        <w:rPr>
          <w:b/>
          <w:color w:val="365F91" w:themeColor="accent1" w:themeShade="BF"/>
        </w:rPr>
        <w:t>D</w:t>
      </w:r>
      <w:r w:rsidR="00F41AE6" w:rsidRPr="000E1D57">
        <w:rPr>
          <w:b/>
          <w:color w:val="365F91" w:themeColor="accent1" w:themeShade="BF"/>
        </w:rPr>
        <w:t>urarara</w:t>
      </w:r>
      <w:proofErr w:type="spellEnd"/>
      <w:r w:rsidR="00F41AE6" w:rsidRPr="000E1D57">
        <w:rPr>
          <w:b/>
          <w:color w:val="365F91" w:themeColor="accent1" w:themeShade="BF"/>
        </w:rPr>
        <w:t> !!</w:t>
      </w:r>
      <w:r w:rsidR="00F41AE6">
        <w:t xml:space="preserve"> </w:t>
      </w:r>
      <w:r w:rsidR="000E1D57">
        <w:t xml:space="preserve">de </w:t>
      </w:r>
      <w:proofErr w:type="spellStart"/>
      <w:r w:rsidR="000E1D57" w:rsidRPr="0045241F">
        <w:rPr>
          <w:i/>
          <w:color w:val="365F91" w:themeColor="accent1" w:themeShade="BF"/>
        </w:rPr>
        <w:t>Ryohgo</w:t>
      </w:r>
      <w:proofErr w:type="spellEnd"/>
      <w:r w:rsidR="000E1D57" w:rsidRPr="0045241F">
        <w:rPr>
          <w:i/>
          <w:color w:val="365F91" w:themeColor="accent1" w:themeShade="BF"/>
        </w:rPr>
        <w:t xml:space="preserve"> Narita &amp; </w:t>
      </w:r>
      <w:proofErr w:type="spellStart"/>
      <w:r w:rsidR="000E1D57" w:rsidRPr="0045241F">
        <w:rPr>
          <w:i/>
          <w:color w:val="365F91" w:themeColor="accent1" w:themeShade="BF"/>
        </w:rPr>
        <w:t>Suzuhito</w:t>
      </w:r>
      <w:proofErr w:type="spellEnd"/>
      <w:r w:rsidR="000E1D57" w:rsidRPr="0045241F">
        <w:rPr>
          <w:i/>
          <w:color w:val="365F91" w:themeColor="accent1" w:themeShade="BF"/>
        </w:rPr>
        <w:t xml:space="preserve"> </w:t>
      </w:r>
      <w:proofErr w:type="spellStart"/>
      <w:r w:rsidR="000E1D57" w:rsidRPr="0045241F">
        <w:rPr>
          <w:i/>
          <w:color w:val="365F91" w:themeColor="accent1" w:themeShade="BF"/>
        </w:rPr>
        <w:t>Yasuda</w:t>
      </w:r>
      <w:proofErr w:type="spellEnd"/>
      <w:r w:rsidR="000E1D57">
        <w:t xml:space="preserve">. </w:t>
      </w:r>
      <w:r w:rsidR="00F41AE6">
        <w:t>Traduit</w:t>
      </w:r>
      <w:r w:rsidR="00DE4812">
        <w:t xml:space="preserve"> en français</w:t>
      </w:r>
      <w:r w:rsidR="00F41AE6">
        <w:t xml:space="preserve"> chez </w:t>
      </w:r>
      <w:proofErr w:type="spellStart"/>
      <w:r w:rsidR="00F41AE6">
        <w:t>Ofelbe</w:t>
      </w:r>
      <w:proofErr w:type="spellEnd"/>
      <w:r w:rsidR="00F41AE6">
        <w:t xml:space="preserve"> et à l’origine de la série d’animation du même nom</w:t>
      </w:r>
      <w:r w:rsidR="00DE4812">
        <w:t>,</w:t>
      </w:r>
      <w:r w:rsidR="00F41AE6">
        <w:t xml:space="preserve"> c’est une série de roman très drôle, avec toute une galerie de personnages farfelus qui se croisent et s’entrecroisent</w:t>
      </w:r>
      <w:r w:rsidR="0045241F">
        <w:t>,</w:t>
      </w:r>
      <w:r w:rsidR="00F41AE6">
        <w:t xml:space="preserve"> où le récit est mené par un personnage principal plutôt banal. </w:t>
      </w:r>
      <w:r w:rsidR="003C1261">
        <w:t>À</w:t>
      </w:r>
      <w:r w:rsidR="00F41AE6">
        <w:t xml:space="preserve"> lire (ou regarder) absolument !</w:t>
      </w:r>
    </w:p>
    <w:p w14:paraId="1E1E06B9" w14:textId="77777777" w:rsidR="00F41AE6" w:rsidRPr="0045241F" w:rsidRDefault="00F41AE6" w:rsidP="00F41AE6">
      <w:pPr>
        <w:ind w:firstLine="708"/>
        <w:rPr>
          <w:i/>
        </w:rPr>
      </w:pPr>
      <w:r w:rsidRPr="0045241F">
        <w:rPr>
          <w:i/>
        </w:rPr>
        <w:t>» Japon, Tokyo. Le quartier d'Ikebukuro est un lieu étrange où persiste une curieuse légende urbaine : une motarde sans tête circulerait dans les rues du quartier, juchée sur une moto sans phares ni lumières.</w:t>
      </w:r>
    </w:p>
    <w:p w14:paraId="00F4A002" w14:textId="77777777" w:rsidR="00F41AE6" w:rsidRPr="0045241F" w:rsidRDefault="00F41AE6" w:rsidP="00F41AE6">
      <w:pPr>
        <w:rPr>
          <w:i/>
        </w:rPr>
      </w:pPr>
      <w:r w:rsidRPr="0045241F">
        <w:rPr>
          <w:i/>
        </w:rPr>
        <w:t xml:space="preserve">Mikado </w:t>
      </w:r>
      <w:proofErr w:type="spellStart"/>
      <w:r w:rsidRPr="0045241F">
        <w:rPr>
          <w:i/>
        </w:rPr>
        <w:t>Ryûgamine</w:t>
      </w:r>
      <w:proofErr w:type="spellEnd"/>
      <w:r w:rsidRPr="0045241F">
        <w:rPr>
          <w:i/>
        </w:rPr>
        <w:t xml:space="preserve"> est un jeune lycéen ayant fraîchement aménagé dans le quartier sur les conseils de son vieil ami, </w:t>
      </w:r>
      <w:proofErr w:type="spellStart"/>
      <w:r w:rsidRPr="0045241F">
        <w:rPr>
          <w:i/>
        </w:rPr>
        <w:t>Masaomi</w:t>
      </w:r>
      <w:proofErr w:type="spellEnd"/>
      <w:r w:rsidRPr="0045241F">
        <w:rPr>
          <w:i/>
        </w:rPr>
        <w:t xml:space="preserve"> </w:t>
      </w:r>
      <w:proofErr w:type="spellStart"/>
      <w:r w:rsidRPr="0045241F">
        <w:rPr>
          <w:i/>
        </w:rPr>
        <w:t>Kida</w:t>
      </w:r>
      <w:proofErr w:type="spellEnd"/>
      <w:r w:rsidRPr="0045241F">
        <w:rPr>
          <w:i/>
        </w:rPr>
        <w:t xml:space="preserve">. Mais alors qu'il découvre Ikebukuro et ses légendes urbaines, il est surpris par l'attitude de </w:t>
      </w:r>
      <w:proofErr w:type="spellStart"/>
      <w:r w:rsidRPr="0045241F">
        <w:rPr>
          <w:i/>
        </w:rPr>
        <w:t>Kida</w:t>
      </w:r>
      <w:proofErr w:type="spellEnd"/>
      <w:r w:rsidRPr="0045241F">
        <w:rPr>
          <w:i/>
        </w:rPr>
        <w:t xml:space="preserve"> lorsqu'une personne évoque devant lui les guerres de gangs qui faisaient rage dans le quartier environ un an plus tôt. Un passé d'autant plus préoccupant qu'un nouveau gang, baptisé "Dollars" semble se développer à très grande vitesse dans le quartier. « </w:t>
      </w:r>
    </w:p>
    <w:p w14:paraId="43AB1410" w14:textId="77777777" w:rsidR="00DE4812" w:rsidRDefault="00DE4812"/>
    <w:p w14:paraId="152D9184" w14:textId="77777777" w:rsidR="00DE4812" w:rsidRDefault="0045241F">
      <w:r>
        <w:rPr>
          <w:noProof/>
          <w:lang w:eastAsia="fr-FR"/>
        </w:rPr>
        <w:drawing>
          <wp:anchor distT="0" distB="0" distL="114300" distR="114300" simplePos="0" relativeHeight="251674624" behindDoc="0" locked="0" layoutInCell="1" allowOverlap="1" wp14:anchorId="26223461" wp14:editId="09403480">
            <wp:simplePos x="0" y="0"/>
            <wp:positionH relativeFrom="column">
              <wp:posOffset>-518795</wp:posOffset>
            </wp:positionH>
            <wp:positionV relativeFrom="paragraph">
              <wp:posOffset>21590</wp:posOffset>
            </wp:positionV>
            <wp:extent cx="1406525" cy="2105025"/>
            <wp:effectExtent l="19050" t="0" r="3175" b="0"/>
            <wp:wrapSquare wrapText="bothSides"/>
            <wp:docPr id="19" name="Image 18" descr="Le pacte des yokai_YukiMidorikawaAN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pacte des yokai_YukiMidorikawaANIME.png"/>
                    <pic:cNvPicPr/>
                  </pic:nvPicPr>
                  <pic:blipFill>
                    <a:blip r:embed="rId22" cstate="print"/>
                    <a:stretch>
                      <a:fillRect/>
                    </a:stretch>
                  </pic:blipFill>
                  <pic:spPr>
                    <a:xfrm>
                      <a:off x="0" y="0"/>
                      <a:ext cx="1406525" cy="2105025"/>
                    </a:xfrm>
                    <a:prstGeom prst="rect">
                      <a:avLst/>
                    </a:prstGeom>
                  </pic:spPr>
                </pic:pic>
              </a:graphicData>
            </a:graphic>
          </wp:anchor>
        </w:drawing>
      </w:r>
      <w:r w:rsidR="00990ED5">
        <w:t xml:space="preserve">Avant de nous parler de </w:t>
      </w:r>
      <w:proofErr w:type="spellStart"/>
      <w:r w:rsidR="00263EDB" w:rsidRPr="0045241F">
        <w:rPr>
          <w:b/>
          <w:color w:val="00B050"/>
        </w:rPr>
        <w:t>Natsume</w:t>
      </w:r>
      <w:proofErr w:type="spellEnd"/>
      <w:r w:rsidR="00263EDB" w:rsidRPr="0045241F">
        <w:rPr>
          <w:b/>
          <w:color w:val="00B050"/>
        </w:rPr>
        <w:t xml:space="preserve"> </w:t>
      </w:r>
      <w:proofErr w:type="spellStart"/>
      <w:r w:rsidR="00263EDB" w:rsidRPr="0045241F">
        <w:rPr>
          <w:b/>
          <w:color w:val="00B050"/>
        </w:rPr>
        <w:t>Yûjinchô</w:t>
      </w:r>
      <w:proofErr w:type="spellEnd"/>
      <w:r w:rsidR="00263EDB">
        <w:t xml:space="preserve"> (Le Pacte des </w:t>
      </w:r>
      <w:proofErr w:type="spellStart"/>
      <w:r w:rsidR="00263EDB">
        <w:t>Yokai</w:t>
      </w:r>
      <w:proofErr w:type="spellEnd"/>
      <w:r w:rsidR="00263EDB">
        <w:t>)</w:t>
      </w:r>
      <w:r>
        <w:t xml:space="preserve"> de </w:t>
      </w:r>
      <w:r w:rsidRPr="0045241F">
        <w:rPr>
          <w:i/>
          <w:color w:val="00B050"/>
        </w:rPr>
        <w:t xml:space="preserve">Yuki </w:t>
      </w:r>
      <w:proofErr w:type="spellStart"/>
      <w:r w:rsidRPr="0045241F">
        <w:rPr>
          <w:i/>
          <w:color w:val="00B050"/>
        </w:rPr>
        <w:t>Midorikawa</w:t>
      </w:r>
      <w:proofErr w:type="spellEnd"/>
      <w:r w:rsidR="00990ED5">
        <w:t xml:space="preserve">, issu de la même maison d’animation. Un anime avec une patte mélancolique et onirique, calme et </w:t>
      </w:r>
      <w:r>
        <w:t>apaisante</w:t>
      </w:r>
      <w:r w:rsidR="00990ED5">
        <w:t xml:space="preserve"> où certaines choses se résolvent simplement en discutant.</w:t>
      </w:r>
    </w:p>
    <w:p w14:paraId="103442E2" w14:textId="77777777" w:rsidR="00990ED5" w:rsidRPr="0045241F" w:rsidRDefault="00990ED5">
      <w:pPr>
        <w:rPr>
          <w:i/>
        </w:rPr>
      </w:pPr>
      <w:r>
        <w:tab/>
      </w:r>
      <w:r w:rsidRPr="0045241F">
        <w:rPr>
          <w:i/>
        </w:rPr>
        <w:t xml:space="preserve">» Orphelin et adolescent solitaire, </w:t>
      </w:r>
      <w:proofErr w:type="spellStart"/>
      <w:r w:rsidRPr="0045241F">
        <w:rPr>
          <w:rStyle w:val="lev"/>
          <w:b w:val="0"/>
          <w:i/>
        </w:rPr>
        <w:t>Natsume</w:t>
      </w:r>
      <w:proofErr w:type="spellEnd"/>
      <w:r w:rsidRPr="0045241F">
        <w:rPr>
          <w:b/>
          <w:i/>
        </w:rPr>
        <w:t xml:space="preserve"> </w:t>
      </w:r>
      <w:r w:rsidRPr="0045241F">
        <w:rPr>
          <w:i/>
        </w:rPr>
        <w:t xml:space="preserve">voit des </w:t>
      </w:r>
      <w:proofErr w:type="spellStart"/>
      <w:r w:rsidRPr="0045241F">
        <w:rPr>
          <w:rStyle w:val="tooltip"/>
          <w:i/>
        </w:rPr>
        <w:t>yôkai</w:t>
      </w:r>
      <w:proofErr w:type="spellEnd"/>
      <w:r w:rsidRPr="0045241F">
        <w:rPr>
          <w:i/>
        </w:rPr>
        <w:t xml:space="preserve">, êtres surnaturels japonais, depuis son plus jeune âge. Son existence, peu ordinaire, bascule lorsque les </w:t>
      </w:r>
      <w:proofErr w:type="spellStart"/>
      <w:r w:rsidRPr="0045241F">
        <w:rPr>
          <w:rStyle w:val="tooltip"/>
          <w:i/>
        </w:rPr>
        <w:t>yôkai</w:t>
      </w:r>
      <w:proofErr w:type="spellEnd"/>
      <w:r w:rsidRPr="0045241F">
        <w:rPr>
          <w:i/>
        </w:rPr>
        <w:t xml:space="preserve"> se mettent à le traquer sans relâche et qu'il hérite d'un étrange carnet lui permettant, non seulement, de commander aux êtres surnaturels, mais aussi d'avoir droit de vie et de mort sur eux.</w:t>
      </w:r>
      <w:r w:rsidRPr="0045241F">
        <w:rPr>
          <w:i/>
        </w:rPr>
        <w:br/>
        <w:t>De quoi susciter bien des convoitises... « </w:t>
      </w:r>
    </w:p>
    <w:p w14:paraId="3FF687FB" w14:textId="77777777" w:rsidR="00DE4812" w:rsidRDefault="00DE4812"/>
    <w:p w14:paraId="6FCB84A4" w14:textId="77777777" w:rsidR="00E70482" w:rsidRDefault="0045241F">
      <w:r>
        <w:rPr>
          <w:noProof/>
          <w:lang w:eastAsia="fr-FR"/>
        </w:rPr>
        <w:lastRenderedPageBreak/>
        <w:drawing>
          <wp:anchor distT="0" distB="0" distL="114300" distR="114300" simplePos="0" relativeHeight="251676672" behindDoc="0" locked="0" layoutInCell="1" allowOverlap="1" wp14:anchorId="7F2ABC02" wp14:editId="257B8AB2">
            <wp:simplePos x="0" y="0"/>
            <wp:positionH relativeFrom="column">
              <wp:posOffset>-452120</wp:posOffset>
            </wp:positionH>
            <wp:positionV relativeFrom="paragraph">
              <wp:posOffset>-433070</wp:posOffset>
            </wp:positionV>
            <wp:extent cx="1295400" cy="1838325"/>
            <wp:effectExtent l="19050" t="0" r="0" b="0"/>
            <wp:wrapSquare wrapText="bothSides"/>
            <wp:docPr id="22" name="Image 21" descr="tsubasa_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ubasa_048.jpg"/>
                    <pic:cNvPicPr/>
                  </pic:nvPicPr>
                  <pic:blipFill>
                    <a:blip r:embed="rId23" cstate="print"/>
                    <a:stretch>
                      <a:fillRect/>
                    </a:stretch>
                  </pic:blipFill>
                  <pic:spPr>
                    <a:xfrm>
                      <a:off x="0" y="0"/>
                      <a:ext cx="1295400" cy="1838325"/>
                    </a:xfrm>
                    <a:prstGeom prst="rect">
                      <a:avLst/>
                    </a:prstGeom>
                  </pic:spPr>
                </pic:pic>
              </a:graphicData>
            </a:graphic>
          </wp:anchor>
        </w:drawing>
      </w:r>
      <w:r>
        <w:rPr>
          <w:noProof/>
          <w:lang w:eastAsia="fr-FR"/>
        </w:rPr>
        <w:drawing>
          <wp:anchor distT="0" distB="0" distL="114300" distR="114300" simplePos="0" relativeHeight="251675648" behindDoc="0" locked="0" layoutInCell="1" allowOverlap="1" wp14:anchorId="0F848CC8" wp14:editId="6B199E62">
            <wp:simplePos x="0" y="0"/>
            <wp:positionH relativeFrom="column">
              <wp:posOffset>5110480</wp:posOffset>
            </wp:positionH>
            <wp:positionV relativeFrom="paragraph">
              <wp:posOffset>-223520</wp:posOffset>
            </wp:positionV>
            <wp:extent cx="1228725" cy="1695450"/>
            <wp:effectExtent l="19050" t="0" r="9525" b="0"/>
            <wp:wrapSquare wrapText="bothSides"/>
            <wp:docPr id="21" name="Image 19" descr="xxxHolic_CL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Holic_CLAMP.jpg"/>
                    <pic:cNvPicPr/>
                  </pic:nvPicPr>
                  <pic:blipFill>
                    <a:blip r:embed="rId24" cstate="print"/>
                    <a:stretch>
                      <a:fillRect/>
                    </a:stretch>
                  </pic:blipFill>
                  <pic:spPr>
                    <a:xfrm>
                      <a:off x="0" y="0"/>
                      <a:ext cx="1228725" cy="1695450"/>
                    </a:xfrm>
                    <a:prstGeom prst="rect">
                      <a:avLst/>
                    </a:prstGeom>
                  </pic:spPr>
                </pic:pic>
              </a:graphicData>
            </a:graphic>
          </wp:anchor>
        </w:drawing>
      </w:r>
      <w:r w:rsidR="00E70482">
        <w:t xml:space="preserve">Ce fut au tour de Chloé de nous présenter ses œuvres pour le thème du mois, tout d’abord un petit </w:t>
      </w:r>
      <w:proofErr w:type="spellStart"/>
      <w:r w:rsidR="00E70482">
        <w:t>Mokona</w:t>
      </w:r>
      <w:proofErr w:type="spellEnd"/>
      <w:r w:rsidR="00E70482">
        <w:t xml:space="preserve"> </w:t>
      </w:r>
      <w:proofErr w:type="spellStart"/>
      <w:r w:rsidR="00E70482">
        <w:t>Modoki</w:t>
      </w:r>
      <w:proofErr w:type="spellEnd"/>
      <w:r w:rsidR="00E70482">
        <w:t xml:space="preserve"> noir en peluche, fidèle mascotte et compagnon des personnages du manga </w:t>
      </w:r>
      <w:r w:rsidR="00E70482" w:rsidRPr="0045241F">
        <w:rPr>
          <w:b/>
          <w:color w:val="00B0F0"/>
        </w:rPr>
        <w:t xml:space="preserve">Xxx </w:t>
      </w:r>
      <w:proofErr w:type="spellStart"/>
      <w:r w:rsidR="00E70482" w:rsidRPr="0045241F">
        <w:rPr>
          <w:b/>
          <w:color w:val="00B0F0"/>
        </w:rPr>
        <w:t>Holic</w:t>
      </w:r>
      <w:proofErr w:type="spellEnd"/>
      <w:r w:rsidR="00E70482">
        <w:t xml:space="preserve"> du collectif </w:t>
      </w:r>
      <w:r w:rsidR="00E70482" w:rsidRPr="0045241F">
        <w:rPr>
          <w:i/>
          <w:color w:val="00B0F0"/>
        </w:rPr>
        <w:t>CLAMP</w:t>
      </w:r>
      <w:r w:rsidR="00E70482">
        <w:t xml:space="preserve">, ainsi que son jumeau blanc, compagnon cette fois-ci des personnages du manga </w:t>
      </w:r>
      <w:proofErr w:type="spellStart"/>
      <w:r w:rsidR="00E70482" w:rsidRPr="0045241F">
        <w:rPr>
          <w:b/>
          <w:color w:val="00B0F0"/>
        </w:rPr>
        <w:t>Tsubasa</w:t>
      </w:r>
      <w:proofErr w:type="spellEnd"/>
      <w:r w:rsidR="00E70482" w:rsidRPr="0045241F">
        <w:rPr>
          <w:b/>
          <w:color w:val="00B0F0"/>
        </w:rPr>
        <w:t xml:space="preserve"> </w:t>
      </w:r>
      <w:proofErr w:type="spellStart"/>
      <w:r w:rsidR="00E70482" w:rsidRPr="0045241F">
        <w:rPr>
          <w:b/>
          <w:color w:val="00B0F0"/>
        </w:rPr>
        <w:t>Reservoir</w:t>
      </w:r>
      <w:proofErr w:type="spellEnd"/>
      <w:r w:rsidR="00E70482" w:rsidRPr="0045241F">
        <w:rPr>
          <w:b/>
          <w:color w:val="00B0F0"/>
        </w:rPr>
        <w:t xml:space="preserve"> </w:t>
      </w:r>
      <w:proofErr w:type="spellStart"/>
      <w:r w:rsidR="00E70482" w:rsidRPr="0045241F">
        <w:rPr>
          <w:b/>
          <w:color w:val="00B0F0"/>
        </w:rPr>
        <w:t>Chronicle</w:t>
      </w:r>
      <w:proofErr w:type="spellEnd"/>
      <w:r w:rsidR="00226726">
        <w:t xml:space="preserve"> (couramment abrégé en TRC)</w:t>
      </w:r>
      <w:r w:rsidR="00E70482">
        <w:t xml:space="preserve"> des mêmes </w:t>
      </w:r>
      <w:proofErr w:type="spellStart"/>
      <w:r w:rsidR="00E70482">
        <w:t>mangakas</w:t>
      </w:r>
      <w:proofErr w:type="spellEnd"/>
      <w:r w:rsidR="00E70482">
        <w:t>.</w:t>
      </w:r>
    </w:p>
    <w:p w14:paraId="6DAC8D53" w14:textId="77777777" w:rsidR="00E70482" w:rsidRDefault="00E70482">
      <w:r>
        <w:t xml:space="preserve">Parce que, qui ne rêverait pas de posséder une </w:t>
      </w:r>
      <w:r w:rsidR="006343F9">
        <w:t>adorable boule de poils capable</w:t>
      </w:r>
      <w:r>
        <w:t xml:space="preserve"> de voyager entre les différents mondes et univers et en plus de faire le postier </w:t>
      </w:r>
      <w:r w:rsidR="00226726">
        <w:t xml:space="preserve">ou le visiophone </w:t>
      </w:r>
      <w:r>
        <w:t>via son jumeau ?!</w:t>
      </w:r>
    </w:p>
    <w:p w14:paraId="0FB68BD6" w14:textId="77777777" w:rsidR="00226726" w:rsidRDefault="00E70482">
      <w:r>
        <w:t xml:space="preserve">Impossible aussi de mentionner </w:t>
      </w:r>
      <w:r w:rsidRPr="006343F9">
        <w:rPr>
          <w:i/>
          <w:color w:val="00B0F0"/>
        </w:rPr>
        <w:t xml:space="preserve">CLAMP </w:t>
      </w:r>
      <w:r>
        <w:t xml:space="preserve">sans parler de </w:t>
      </w:r>
      <w:proofErr w:type="spellStart"/>
      <w:r w:rsidRPr="006343F9">
        <w:rPr>
          <w:b/>
          <w:color w:val="00B0F0"/>
        </w:rPr>
        <w:t>Card</w:t>
      </w:r>
      <w:proofErr w:type="spellEnd"/>
      <w:r w:rsidRPr="006343F9">
        <w:rPr>
          <w:b/>
          <w:color w:val="00B0F0"/>
        </w:rPr>
        <w:t xml:space="preserve"> </w:t>
      </w:r>
      <w:proofErr w:type="spellStart"/>
      <w:r w:rsidRPr="006343F9">
        <w:rPr>
          <w:b/>
          <w:color w:val="00B0F0"/>
        </w:rPr>
        <w:t>Captor</w:t>
      </w:r>
      <w:proofErr w:type="spellEnd"/>
      <w:r w:rsidRPr="006343F9">
        <w:rPr>
          <w:b/>
          <w:color w:val="00B0F0"/>
        </w:rPr>
        <w:t xml:space="preserve"> Sakura</w:t>
      </w:r>
      <w:r>
        <w:t>, l’un des premiers animes à lui avoir donné sa passion pour le Japon, à l’époque où il était diffusé sur M6 Kid.</w:t>
      </w:r>
    </w:p>
    <w:p w14:paraId="691F4CC2" w14:textId="77777777" w:rsidR="00226726" w:rsidRPr="006343F9" w:rsidRDefault="00226726" w:rsidP="00226726">
      <w:pPr>
        <w:rPr>
          <w:i/>
        </w:rPr>
      </w:pPr>
      <w:r>
        <w:tab/>
      </w:r>
      <w:proofErr w:type="spellStart"/>
      <w:r w:rsidRPr="006343F9">
        <w:rPr>
          <w:i/>
          <w:color w:val="00B0F0"/>
        </w:rPr>
        <w:t>XxxHolic</w:t>
      </w:r>
      <w:proofErr w:type="spellEnd"/>
      <w:r w:rsidRPr="006343F9">
        <w:rPr>
          <w:i/>
        </w:rPr>
        <w:t xml:space="preserve"> » </w:t>
      </w:r>
      <w:proofErr w:type="spellStart"/>
      <w:r w:rsidRPr="006343F9">
        <w:rPr>
          <w:i/>
        </w:rPr>
        <w:t>Kimihiro</w:t>
      </w:r>
      <w:proofErr w:type="spellEnd"/>
      <w:r w:rsidRPr="006343F9">
        <w:rPr>
          <w:i/>
        </w:rPr>
        <w:t xml:space="preserve"> </w:t>
      </w:r>
      <w:proofErr w:type="spellStart"/>
      <w:r w:rsidRPr="006343F9">
        <w:rPr>
          <w:i/>
        </w:rPr>
        <w:t>Watanuki</w:t>
      </w:r>
      <w:proofErr w:type="spellEnd"/>
      <w:r w:rsidRPr="006343F9">
        <w:rPr>
          <w:i/>
        </w:rPr>
        <w:t xml:space="preserve">, lycéen, a depuis toujours la capacité de voir les esprits. Constamment harcelé par ces derniers, il finit par se réfugier dans une étrange boutique où une sorcière, </w:t>
      </w:r>
      <w:proofErr w:type="spellStart"/>
      <w:r w:rsidRPr="006343F9">
        <w:rPr>
          <w:i/>
        </w:rPr>
        <w:t>Yuuko</w:t>
      </w:r>
      <w:proofErr w:type="spellEnd"/>
      <w:r w:rsidRPr="006343F9">
        <w:rPr>
          <w:i/>
        </w:rPr>
        <w:t xml:space="preserve"> Ichihara, est capable d’exaucer les vœux, moyennant un paiement équivalent. Formulant le souhait de se débarrasser de son don gênant, </w:t>
      </w:r>
      <w:proofErr w:type="spellStart"/>
      <w:r w:rsidRPr="006343F9">
        <w:rPr>
          <w:i/>
        </w:rPr>
        <w:t>Watanuki</w:t>
      </w:r>
      <w:proofErr w:type="spellEnd"/>
      <w:r w:rsidRPr="006343F9">
        <w:rPr>
          <w:i/>
        </w:rPr>
        <w:t xml:space="preserve"> se retrouve à travailler pour Yuko comme bonne à tout faire, jusqu’à ce que la somme de son travail suffise à payer pour son vœu. Mais dans la vie, rien n’est hasardeux, tout est inéluctable… «  </w:t>
      </w:r>
    </w:p>
    <w:p w14:paraId="70D09B45" w14:textId="77777777" w:rsidR="00226726" w:rsidRPr="006343F9" w:rsidRDefault="00226726" w:rsidP="00226726">
      <w:pPr>
        <w:ind w:firstLine="708"/>
        <w:rPr>
          <w:i/>
        </w:rPr>
      </w:pPr>
      <w:r w:rsidRPr="006343F9">
        <w:rPr>
          <w:i/>
          <w:color w:val="00B0F0"/>
        </w:rPr>
        <w:t>TRC</w:t>
      </w:r>
      <w:r w:rsidRPr="006343F9">
        <w:rPr>
          <w:i/>
        </w:rPr>
        <w:t xml:space="preserve"> » Après un accident étrange, la princesse Sakura du pays de </w:t>
      </w:r>
      <w:proofErr w:type="spellStart"/>
      <w:r w:rsidRPr="006343F9">
        <w:rPr>
          <w:i/>
        </w:rPr>
        <w:t>Clow</w:t>
      </w:r>
      <w:proofErr w:type="spellEnd"/>
      <w:r w:rsidRPr="006343F9">
        <w:rPr>
          <w:i/>
        </w:rPr>
        <w:t xml:space="preserve"> voit sa mémoire éparpillée sous forme de plumes à travers de nombreuses dimensions. Pour la sauver, son ami d’enfance </w:t>
      </w:r>
      <w:proofErr w:type="spellStart"/>
      <w:r w:rsidRPr="006343F9">
        <w:rPr>
          <w:i/>
        </w:rPr>
        <w:t>Shaolan</w:t>
      </w:r>
      <w:proofErr w:type="spellEnd"/>
      <w:r w:rsidRPr="006343F9">
        <w:rPr>
          <w:i/>
        </w:rPr>
        <w:t xml:space="preserve"> est envoyé avec elle inconsciente auprès de </w:t>
      </w:r>
      <w:proofErr w:type="spellStart"/>
      <w:r w:rsidRPr="006343F9">
        <w:rPr>
          <w:i/>
        </w:rPr>
        <w:t>Yuuko</w:t>
      </w:r>
      <w:proofErr w:type="spellEnd"/>
      <w:r w:rsidRPr="006343F9">
        <w:rPr>
          <w:i/>
        </w:rPr>
        <w:t>, une sorcière capable d’exaucer les vœux. Par la force du destin,</w:t>
      </w:r>
      <w:r w:rsidR="00703953" w:rsidRPr="006343F9">
        <w:rPr>
          <w:i/>
        </w:rPr>
        <w:t xml:space="preserve"> le puissant mage</w:t>
      </w:r>
      <w:r w:rsidRPr="006343F9">
        <w:rPr>
          <w:i/>
        </w:rPr>
        <w:t xml:space="preserve"> </w:t>
      </w:r>
      <w:proofErr w:type="spellStart"/>
      <w:r w:rsidRPr="006343F9">
        <w:rPr>
          <w:i/>
        </w:rPr>
        <w:t>Fye</w:t>
      </w:r>
      <w:proofErr w:type="spellEnd"/>
      <w:r w:rsidRPr="006343F9">
        <w:rPr>
          <w:i/>
        </w:rPr>
        <w:t xml:space="preserve"> D</w:t>
      </w:r>
      <w:r w:rsidR="00703953" w:rsidRPr="006343F9">
        <w:rPr>
          <w:i/>
        </w:rPr>
        <w:t>.</w:t>
      </w:r>
      <w:r w:rsidRPr="006343F9">
        <w:rPr>
          <w:i/>
        </w:rPr>
        <w:t xml:space="preserve"> </w:t>
      </w:r>
      <w:proofErr w:type="spellStart"/>
      <w:r w:rsidRPr="006343F9">
        <w:rPr>
          <w:i/>
        </w:rPr>
        <w:t>Flowrigt</w:t>
      </w:r>
      <w:proofErr w:type="spellEnd"/>
      <w:r w:rsidR="00703953" w:rsidRPr="006343F9">
        <w:rPr>
          <w:i/>
        </w:rPr>
        <w:t xml:space="preserve"> et le guerrier </w:t>
      </w:r>
      <w:proofErr w:type="spellStart"/>
      <w:r w:rsidR="00703953" w:rsidRPr="006343F9">
        <w:rPr>
          <w:i/>
        </w:rPr>
        <w:t>Kurogane</w:t>
      </w:r>
      <w:proofErr w:type="spellEnd"/>
      <w:r w:rsidR="00703953" w:rsidRPr="006343F9">
        <w:rPr>
          <w:i/>
        </w:rPr>
        <w:t xml:space="preserve"> se retrouveront mêlés à sa quête.</w:t>
      </w:r>
    </w:p>
    <w:p w14:paraId="0DE19C62" w14:textId="7500ABF3" w:rsidR="00703953" w:rsidRPr="006343F9" w:rsidRDefault="00703953" w:rsidP="00703953">
      <w:pPr>
        <w:rPr>
          <w:i/>
        </w:rPr>
      </w:pPr>
      <w:r w:rsidRPr="006343F9">
        <w:rPr>
          <w:i/>
        </w:rPr>
        <w:t xml:space="preserve">Chacun d’entre eux </w:t>
      </w:r>
      <w:r w:rsidR="00C8219F">
        <w:rPr>
          <w:i/>
        </w:rPr>
        <w:t>a</w:t>
      </w:r>
      <w:r w:rsidRPr="006343F9">
        <w:rPr>
          <w:i/>
        </w:rPr>
        <w:t xml:space="preserve"> un vœu à réaliser. Chacun d’entre eux devra en payer le prix.</w:t>
      </w:r>
    </w:p>
    <w:p w14:paraId="233907E3" w14:textId="5DE7F1B8" w:rsidR="00703953" w:rsidRPr="006343F9" w:rsidRDefault="00703953" w:rsidP="00703953">
      <w:pPr>
        <w:rPr>
          <w:i/>
        </w:rPr>
      </w:pPr>
      <w:r w:rsidRPr="006343F9">
        <w:rPr>
          <w:i/>
        </w:rPr>
        <w:t>Accompagn</w:t>
      </w:r>
      <w:r w:rsidR="00C8219F">
        <w:rPr>
          <w:i/>
        </w:rPr>
        <w:t>és</w:t>
      </w:r>
      <w:r w:rsidRPr="006343F9">
        <w:rPr>
          <w:i/>
        </w:rPr>
        <w:t xml:space="preserve"> de </w:t>
      </w:r>
      <w:proofErr w:type="spellStart"/>
      <w:r w:rsidRPr="006343F9">
        <w:rPr>
          <w:i/>
        </w:rPr>
        <w:t>Mokona</w:t>
      </w:r>
      <w:proofErr w:type="spellEnd"/>
      <w:r w:rsidRPr="006343F9">
        <w:rPr>
          <w:i/>
        </w:rPr>
        <w:t xml:space="preserve"> </w:t>
      </w:r>
      <w:proofErr w:type="spellStart"/>
      <w:r w:rsidRPr="006343F9">
        <w:rPr>
          <w:i/>
        </w:rPr>
        <w:t>Modoki</w:t>
      </w:r>
      <w:proofErr w:type="spellEnd"/>
      <w:r w:rsidRPr="006343F9">
        <w:rPr>
          <w:i/>
        </w:rPr>
        <w:t>, une petite boule de poils bavarde, les voilà partis pour une longue quête à travers les dimensions à la recherche des plumes de mémoire de la jeune fille. « </w:t>
      </w:r>
    </w:p>
    <w:p w14:paraId="5DF0505A" w14:textId="77777777" w:rsidR="00BE38AA" w:rsidRDefault="00BE38AA" w:rsidP="00703953">
      <w:r>
        <w:t xml:space="preserve">On croise de nombreux personnages des autres œuvres de </w:t>
      </w:r>
      <w:r w:rsidRPr="006343F9">
        <w:rPr>
          <w:i/>
          <w:color w:val="00B0F0"/>
        </w:rPr>
        <w:t>CLAMP</w:t>
      </w:r>
      <w:r>
        <w:t xml:space="preserve"> dans </w:t>
      </w:r>
      <w:r w:rsidRPr="006343F9">
        <w:rPr>
          <w:color w:val="00B0F0"/>
        </w:rPr>
        <w:t>TRC</w:t>
      </w:r>
      <w:r>
        <w:t xml:space="preserve">, </w:t>
      </w:r>
      <w:proofErr w:type="spellStart"/>
      <w:r>
        <w:t>Shaolan</w:t>
      </w:r>
      <w:proofErr w:type="spellEnd"/>
      <w:r>
        <w:t xml:space="preserve"> et Sakura (</w:t>
      </w:r>
      <w:proofErr w:type="spellStart"/>
      <w:r w:rsidRPr="006343F9">
        <w:rPr>
          <w:b/>
          <w:color w:val="00B0F0"/>
        </w:rPr>
        <w:t>Card</w:t>
      </w:r>
      <w:proofErr w:type="spellEnd"/>
      <w:r w:rsidRPr="006343F9">
        <w:rPr>
          <w:b/>
          <w:color w:val="00B0F0"/>
        </w:rPr>
        <w:t xml:space="preserve"> </w:t>
      </w:r>
      <w:proofErr w:type="spellStart"/>
      <w:r w:rsidRPr="006343F9">
        <w:rPr>
          <w:b/>
          <w:color w:val="00B0F0"/>
        </w:rPr>
        <w:t>Captor</w:t>
      </w:r>
      <w:proofErr w:type="spellEnd"/>
      <w:r w:rsidRPr="006343F9">
        <w:rPr>
          <w:b/>
          <w:color w:val="00B0F0"/>
        </w:rPr>
        <w:t xml:space="preserve"> Sakura</w:t>
      </w:r>
      <w:r>
        <w:t xml:space="preserve">), </w:t>
      </w:r>
      <w:proofErr w:type="spellStart"/>
      <w:r>
        <w:t>Kamui</w:t>
      </w:r>
      <w:proofErr w:type="spellEnd"/>
      <w:r>
        <w:t xml:space="preserve">, </w:t>
      </w:r>
      <w:proofErr w:type="spellStart"/>
      <w:r>
        <w:t>Fûma</w:t>
      </w:r>
      <w:proofErr w:type="spellEnd"/>
      <w:r>
        <w:t xml:space="preserve"> ou </w:t>
      </w:r>
      <w:proofErr w:type="spellStart"/>
      <w:r>
        <w:t>subaru</w:t>
      </w:r>
      <w:proofErr w:type="spellEnd"/>
      <w:r>
        <w:t xml:space="preserve"> de </w:t>
      </w:r>
      <w:r w:rsidRPr="006343F9">
        <w:rPr>
          <w:b/>
          <w:color w:val="00B0F0"/>
        </w:rPr>
        <w:t>X</w:t>
      </w:r>
      <w:r w:rsidR="006343F9">
        <w:rPr>
          <w:b/>
          <w:color w:val="00B0F0"/>
        </w:rPr>
        <w:t>-</w:t>
      </w:r>
      <w:proofErr w:type="gramStart"/>
      <w:r w:rsidR="006343F9">
        <w:rPr>
          <w:b/>
          <w:color w:val="00B0F0"/>
        </w:rPr>
        <w:t>1999</w:t>
      </w:r>
      <w:r w:rsidR="006343F9">
        <w:t xml:space="preserve"> </w:t>
      </w:r>
      <w:r>
        <w:t>,</w:t>
      </w:r>
      <w:proofErr w:type="gramEnd"/>
      <w:r>
        <w:t xml:space="preserve"> </w:t>
      </w:r>
      <w:proofErr w:type="spellStart"/>
      <w:r>
        <w:t>Chii</w:t>
      </w:r>
      <w:proofErr w:type="spellEnd"/>
      <w:r>
        <w:t xml:space="preserve"> de </w:t>
      </w:r>
      <w:proofErr w:type="spellStart"/>
      <w:r w:rsidRPr="006343F9">
        <w:rPr>
          <w:b/>
          <w:color w:val="00B0F0"/>
        </w:rPr>
        <w:t>Chobits</w:t>
      </w:r>
      <w:proofErr w:type="spellEnd"/>
      <w:r>
        <w:t xml:space="preserve">, </w:t>
      </w:r>
      <w:proofErr w:type="spellStart"/>
      <w:r>
        <w:t>Ashura</w:t>
      </w:r>
      <w:proofErr w:type="spellEnd"/>
      <w:r>
        <w:t xml:space="preserve"> et </w:t>
      </w:r>
      <w:proofErr w:type="spellStart"/>
      <w:r>
        <w:t>Yasha</w:t>
      </w:r>
      <w:proofErr w:type="spellEnd"/>
      <w:r>
        <w:t xml:space="preserve">  de </w:t>
      </w:r>
      <w:r w:rsidRPr="006343F9">
        <w:rPr>
          <w:b/>
          <w:color w:val="00B0F0"/>
        </w:rPr>
        <w:t>RG Veda</w:t>
      </w:r>
      <w:r>
        <w:t>…</w:t>
      </w:r>
    </w:p>
    <w:p w14:paraId="67477212" w14:textId="77777777" w:rsidR="00BE38AA" w:rsidRDefault="00BE38AA" w:rsidP="00703953"/>
    <w:p w14:paraId="3AF01387" w14:textId="77777777" w:rsidR="00BE38AA" w:rsidRDefault="00C44FE1">
      <w:r>
        <w:rPr>
          <w:noProof/>
          <w:lang w:eastAsia="fr-FR"/>
        </w:rPr>
        <w:drawing>
          <wp:anchor distT="0" distB="0" distL="114300" distR="114300" simplePos="0" relativeHeight="251677696" behindDoc="0" locked="0" layoutInCell="1" allowOverlap="1" wp14:anchorId="50DE0B9D" wp14:editId="7170632B">
            <wp:simplePos x="0" y="0"/>
            <wp:positionH relativeFrom="column">
              <wp:posOffset>5205730</wp:posOffset>
            </wp:positionH>
            <wp:positionV relativeFrom="paragraph">
              <wp:posOffset>29210</wp:posOffset>
            </wp:positionV>
            <wp:extent cx="1190625" cy="1752600"/>
            <wp:effectExtent l="19050" t="0" r="9525" b="0"/>
            <wp:wrapSquare wrapText="bothSides"/>
            <wp:docPr id="23" name="Image 22" descr="fairycube_KaoriY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ycube_KaoriYuki.jpg"/>
                    <pic:cNvPicPr/>
                  </pic:nvPicPr>
                  <pic:blipFill>
                    <a:blip r:embed="rId25" cstate="print"/>
                    <a:stretch>
                      <a:fillRect/>
                    </a:stretch>
                  </pic:blipFill>
                  <pic:spPr>
                    <a:xfrm>
                      <a:off x="0" y="0"/>
                      <a:ext cx="1190625" cy="1752600"/>
                    </a:xfrm>
                    <a:prstGeom prst="rect">
                      <a:avLst/>
                    </a:prstGeom>
                  </pic:spPr>
                </pic:pic>
              </a:graphicData>
            </a:graphic>
          </wp:anchor>
        </w:drawing>
      </w:r>
      <w:r w:rsidR="00BE38AA">
        <w:t xml:space="preserve">Elle nous a ensuite présenté </w:t>
      </w:r>
      <w:proofErr w:type="spellStart"/>
      <w:r w:rsidR="00A36FE4" w:rsidRPr="006343F9">
        <w:rPr>
          <w:b/>
          <w:color w:val="00B0F0"/>
        </w:rPr>
        <w:t>Fairycube</w:t>
      </w:r>
      <w:proofErr w:type="spellEnd"/>
      <w:r w:rsidR="00BE38AA">
        <w:t xml:space="preserve"> de </w:t>
      </w:r>
      <w:proofErr w:type="spellStart"/>
      <w:r w:rsidR="00BE38AA" w:rsidRPr="006343F9">
        <w:rPr>
          <w:i/>
          <w:color w:val="00B0F0"/>
        </w:rPr>
        <w:t>Kaori</w:t>
      </w:r>
      <w:proofErr w:type="spellEnd"/>
      <w:r w:rsidR="00BE38AA" w:rsidRPr="006343F9">
        <w:rPr>
          <w:i/>
          <w:color w:val="00B0F0"/>
        </w:rPr>
        <w:t xml:space="preserve"> Yuki</w:t>
      </w:r>
      <w:r w:rsidR="00BE38AA">
        <w:t xml:space="preserve"> et ses </w:t>
      </w:r>
      <w:r w:rsidR="00BE38AA" w:rsidRPr="00BE38AA">
        <w:rPr>
          <w:strike/>
        </w:rPr>
        <w:t>adorables</w:t>
      </w:r>
      <w:r w:rsidR="00BE38AA">
        <w:t xml:space="preserve"> abominables fées</w:t>
      </w:r>
      <w:r w:rsidR="00506278">
        <w:t>,</w:t>
      </w:r>
      <w:r w:rsidR="00BE38AA">
        <w:t xml:space="preserve"> un </w:t>
      </w:r>
      <w:proofErr w:type="spellStart"/>
      <w:r w:rsidR="00BE38AA">
        <w:t>dark</w:t>
      </w:r>
      <w:proofErr w:type="spellEnd"/>
      <w:r w:rsidR="00BE38AA">
        <w:t xml:space="preserve"> </w:t>
      </w:r>
      <w:proofErr w:type="spellStart"/>
      <w:r w:rsidR="00BE38AA">
        <w:t>shôjô</w:t>
      </w:r>
      <w:proofErr w:type="spellEnd"/>
      <w:r w:rsidR="00BE38AA">
        <w:t xml:space="preserve"> en trois tomes, avec un rythme assez haletant, qui se lit vite et se digère plus lentement.</w:t>
      </w:r>
    </w:p>
    <w:p w14:paraId="2729E69B" w14:textId="4B727577" w:rsidR="00EC4785" w:rsidRPr="006343F9" w:rsidRDefault="00EC4785" w:rsidP="00EC4785">
      <w:pPr>
        <w:ind w:firstLine="708"/>
        <w:rPr>
          <w:i/>
        </w:rPr>
      </w:pPr>
      <w:r w:rsidRPr="006343F9">
        <w:rPr>
          <w:i/>
        </w:rPr>
        <w:t xml:space="preserve">» On peut dire qu’Ian </w:t>
      </w:r>
      <w:proofErr w:type="spellStart"/>
      <w:r w:rsidRPr="006343F9">
        <w:rPr>
          <w:i/>
        </w:rPr>
        <w:t>Hisumi</w:t>
      </w:r>
      <w:proofErr w:type="spellEnd"/>
      <w:r w:rsidRPr="006343F9">
        <w:rPr>
          <w:i/>
        </w:rPr>
        <w:t xml:space="preserve"> n’a pas la vie facile. Vivant seul avec un père strict et violent, il est surnommé « le mytho » par ses proches</w:t>
      </w:r>
      <w:r w:rsidR="00C8219F">
        <w:rPr>
          <w:i/>
        </w:rPr>
        <w:t>,</w:t>
      </w:r>
      <w:r w:rsidRPr="006343F9">
        <w:rPr>
          <w:i/>
        </w:rPr>
        <w:t xml:space="preserve"> car il assure pouvoir voir les fées. Accompagné par un double étrange qu’il a surnommé </w:t>
      </w:r>
      <w:proofErr w:type="spellStart"/>
      <w:r w:rsidRPr="006343F9">
        <w:rPr>
          <w:i/>
        </w:rPr>
        <w:t>Tokage</w:t>
      </w:r>
      <w:proofErr w:type="spellEnd"/>
      <w:r w:rsidRPr="006343F9">
        <w:rPr>
          <w:i/>
        </w:rPr>
        <w:t>, sa vie bascule le jour où il est le témoin d’un « meurtre de fée » et où ses pas le mènent dans une boutique sordide où un homme étrange lui offre un beau cube contenant un lézard… « </w:t>
      </w:r>
    </w:p>
    <w:p w14:paraId="0D808381" w14:textId="77777777" w:rsidR="00EC4785" w:rsidRDefault="00EC4785" w:rsidP="00EC4785">
      <w:pPr>
        <w:ind w:firstLine="708"/>
      </w:pPr>
    </w:p>
    <w:p w14:paraId="1641B260" w14:textId="77777777" w:rsidR="000002F4" w:rsidRDefault="00C44FE1" w:rsidP="00EC4785">
      <w:r>
        <w:rPr>
          <w:noProof/>
          <w:lang w:eastAsia="fr-FR"/>
        </w:rPr>
        <w:lastRenderedPageBreak/>
        <w:drawing>
          <wp:anchor distT="0" distB="0" distL="114300" distR="114300" simplePos="0" relativeHeight="251678720" behindDoc="0" locked="0" layoutInCell="1" allowOverlap="1" wp14:anchorId="7F99605A" wp14:editId="3A126717">
            <wp:simplePos x="0" y="0"/>
            <wp:positionH relativeFrom="column">
              <wp:posOffset>-347345</wp:posOffset>
            </wp:positionH>
            <wp:positionV relativeFrom="paragraph">
              <wp:posOffset>-223520</wp:posOffset>
            </wp:positionV>
            <wp:extent cx="1266825" cy="1276350"/>
            <wp:effectExtent l="19050" t="0" r="9525" b="0"/>
            <wp:wrapSquare wrapText="bothSides"/>
            <wp:docPr id="24" name="Image 23" descr="Pokemon Emerau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emon Emeraude.png"/>
                    <pic:cNvPicPr/>
                  </pic:nvPicPr>
                  <pic:blipFill>
                    <a:blip r:embed="rId26" cstate="print"/>
                    <a:stretch>
                      <a:fillRect/>
                    </a:stretch>
                  </pic:blipFill>
                  <pic:spPr>
                    <a:xfrm>
                      <a:off x="0" y="0"/>
                      <a:ext cx="1266825" cy="1276350"/>
                    </a:xfrm>
                    <a:prstGeom prst="rect">
                      <a:avLst/>
                    </a:prstGeom>
                  </pic:spPr>
                </pic:pic>
              </a:graphicData>
            </a:graphic>
          </wp:anchor>
        </w:drawing>
      </w:r>
      <w:r w:rsidR="00506278">
        <w:t xml:space="preserve"> </w:t>
      </w:r>
      <w:r w:rsidR="00EC4785">
        <w:t xml:space="preserve">Comment aborder ce thème sans parler des célèbres </w:t>
      </w:r>
      <w:proofErr w:type="spellStart"/>
      <w:r w:rsidR="00EC4785" w:rsidRPr="00C44FE1">
        <w:rPr>
          <w:b/>
          <w:color w:val="C00000"/>
        </w:rPr>
        <w:t>Pokemon</w:t>
      </w:r>
      <w:proofErr w:type="spellEnd"/>
      <w:r w:rsidR="00EC4785">
        <w:t xml:space="preserve"> ? </w:t>
      </w:r>
      <w:r w:rsidR="000002F4">
        <w:t>Sans s’éterniser évidemment, Chloé nous a ramené les jeux Emeraudes et Saphir, sa génération préférée, simplement pour illustrer ce thème. Et parce que ça prenait quand même beaucoup moins de place dans son sac que son Pikachu parlant !</w:t>
      </w:r>
    </w:p>
    <w:p w14:paraId="7164BD6D" w14:textId="77777777" w:rsidR="000002F4" w:rsidRDefault="00C44FE1" w:rsidP="00EC4785">
      <w:r>
        <w:rPr>
          <w:noProof/>
          <w:lang w:eastAsia="fr-FR"/>
        </w:rPr>
        <w:drawing>
          <wp:anchor distT="0" distB="0" distL="114300" distR="114300" simplePos="0" relativeHeight="251679744" behindDoc="0" locked="0" layoutInCell="1" allowOverlap="1" wp14:anchorId="6F09A3B6" wp14:editId="5FDA6C76">
            <wp:simplePos x="0" y="0"/>
            <wp:positionH relativeFrom="column">
              <wp:posOffset>3895725</wp:posOffset>
            </wp:positionH>
            <wp:positionV relativeFrom="paragraph">
              <wp:posOffset>389255</wp:posOffset>
            </wp:positionV>
            <wp:extent cx="1457325" cy="2076450"/>
            <wp:effectExtent l="19050" t="0" r="9525" b="0"/>
            <wp:wrapSquare wrapText="bothSides"/>
            <wp:docPr id="25" name="Image 24" descr="La guerre des invi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guerre des invisibles.jpg"/>
                    <pic:cNvPicPr/>
                  </pic:nvPicPr>
                  <pic:blipFill>
                    <a:blip r:embed="rId27" cstate="print"/>
                    <a:stretch>
                      <a:fillRect/>
                    </a:stretch>
                  </pic:blipFill>
                  <pic:spPr>
                    <a:xfrm>
                      <a:off x="0" y="0"/>
                      <a:ext cx="1457325" cy="2076450"/>
                    </a:xfrm>
                    <a:prstGeom prst="rect">
                      <a:avLst/>
                    </a:prstGeom>
                  </pic:spPr>
                </pic:pic>
              </a:graphicData>
            </a:graphic>
          </wp:anchor>
        </w:drawing>
      </w:r>
    </w:p>
    <w:p w14:paraId="40C3F369" w14:textId="77777777" w:rsidR="00DE4812" w:rsidRDefault="000002F4" w:rsidP="00EC4785">
      <w:r>
        <w:t xml:space="preserve">Pour finir, elle a présenté un joli film réalisé par </w:t>
      </w:r>
      <w:r w:rsidRPr="00C44FE1">
        <w:rPr>
          <w:i/>
          <w:color w:val="00B050"/>
        </w:rPr>
        <w:t>John Henderson</w:t>
      </w:r>
      <w:r>
        <w:t> :</w:t>
      </w:r>
      <w:r w:rsidR="00506278">
        <w:t xml:space="preserve"> </w:t>
      </w:r>
      <w:r w:rsidR="00506278" w:rsidRPr="00C44FE1">
        <w:rPr>
          <w:b/>
          <w:color w:val="00B050"/>
        </w:rPr>
        <w:t>La guerre des Invisibles</w:t>
      </w:r>
      <w:r>
        <w:t xml:space="preserve"> (aussi appelé </w:t>
      </w:r>
      <w:r w:rsidRPr="00C44FE1">
        <w:rPr>
          <w:b/>
          <w:color w:val="00B050"/>
        </w:rPr>
        <w:t>La guerre des Leprechauns</w:t>
      </w:r>
      <w:r>
        <w:t xml:space="preserve"> ou </w:t>
      </w:r>
      <w:r w:rsidRPr="00C44FE1">
        <w:rPr>
          <w:b/>
          <w:color w:val="00B050"/>
        </w:rPr>
        <w:t>La menace des fées</w:t>
      </w:r>
      <w:r w:rsidR="00506278">
        <w:t>.</w:t>
      </w:r>
      <w:r w:rsidR="00C44FE1">
        <w:t>)</w:t>
      </w:r>
      <w:r w:rsidR="00506278">
        <w:t xml:space="preserve"> </w:t>
      </w:r>
      <w:r>
        <w:t>Un film de fantasy en deux parties qui a bercé son enfance et qu’elle apprécie particulièrement.</w:t>
      </w:r>
    </w:p>
    <w:p w14:paraId="385DE3E1" w14:textId="069922FB" w:rsidR="000002F4" w:rsidRPr="00C44FE1" w:rsidRDefault="000002F4" w:rsidP="00EC4785">
      <w:pPr>
        <w:rPr>
          <w:i/>
        </w:rPr>
      </w:pPr>
      <w:r>
        <w:tab/>
      </w:r>
      <w:r w:rsidRPr="00C44FE1">
        <w:rPr>
          <w:i/>
        </w:rPr>
        <w:t xml:space="preserve">» En vacances en Irlande, le </w:t>
      </w:r>
      <w:r w:rsidR="003C1261">
        <w:rPr>
          <w:i/>
        </w:rPr>
        <w:t>New-Y</w:t>
      </w:r>
      <w:r w:rsidRPr="00C44FE1">
        <w:rPr>
          <w:i/>
        </w:rPr>
        <w:t>orkais Jack Wood découvre rapidement qu’il partage le petit cottage qu’il loue avec une famille de leprechauns. Le voilà embringué contre son gré dans leur univers et le conflit ancien qui les oppose aux fées.</w:t>
      </w:r>
    </w:p>
    <w:p w14:paraId="04FBF553" w14:textId="77777777" w:rsidR="000002F4" w:rsidRPr="00C44FE1" w:rsidRDefault="000002F4" w:rsidP="00EC4785">
      <w:pPr>
        <w:rPr>
          <w:i/>
        </w:rPr>
      </w:pPr>
      <w:r w:rsidRPr="00C44FE1">
        <w:rPr>
          <w:i/>
        </w:rPr>
        <w:t>Tout bascule lorsqu’un jeune leprechaun et la princesse des fées s’éprennent l’un de l’autre. Impensable ! Scandale ! Et la guerre fait rage, bousculant le monde et l’entrainant progressivement dans le chaos… Il faudra beaucoup de ressources et de courage à Jack pour endiguer la situation et ramener la paix sur Terre.</w:t>
      </w:r>
      <w:r w:rsidR="00CE22A9" w:rsidRPr="00C44FE1">
        <w:rPr>
          <w:i/>
        </w:rPr>
        <w:t xml:space="preserve"> « </w:t>
      </w:r>
      <w:r w:rsidRPr="00C44FE1">
        <w:rPr>
          <w:i/>
        </w:rPr>
        <w:t xml:space="preserve"> </w:t>
      </w:r>
    </w:p>
    <w:p w14:paraId="50FF28AC" w14:textId="77777777" w:rsidR="00506278" w:rsidRDefault="00506278"/>
    <w:p w14:paraId="67C83F2D" w14:textId="5E5E3C34" w:rsidR="00506278" w:rsidRDefault="00C44FE1">
      <w:r>
        <w:rPr>
          <w:noProof/>
          <w:lang w:eastAsia="fr-FR"/>
        </w:rPr>
        <w:drawing>
          <wp:anchor distT="0" distB="0" distL="114300" distR="114300" simplePos="0" relativeHeight="251680768" behindDoc="0" locked="0" layoutInCell="1" allowOverlap="1" wp14:anchorId="597FC1B5" wp14:editId="15372A9A">
            <wp:simplePos x="0" y="0"/>
            <wp:positionH relativeFrom="column">
              <wp:posOffset>-442595</wp:posOffset>
            </wp:positionH>
            <wp:positionV relativeFrom="paragraph">
              <wp:posOffset>27940</wp:posOffset>
            </wp:positionV>
            <wp:extent cx="1457325" cy="1943100"/>
            <wp:effectExtent l="19050" t="0" r="9525" b="0"/>
            <wp:wrapSquare wrapText="bothSides"/>
            <wp:docPr id="26" name="Image 25" descr="Marécage_AntonioZur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écage_AntonioZurera.jpg"/>
                    <pic:cNvPicPr/>
                  </pic:nvPicPr>
                  <pic:blipFill>
                    <a:blip r:embed="rId28" cstate="print"/>
                    <a:stretch>
                      <a:fillRect/>
                    </a:stretch>
                  </pic:blipFill>
                  <pic:spPr>
                    <a:xfrm>
                      <a:off x="0" y="0"/>
                      <a:ext cx="1457325" cy="1943100"/>
                    </a:xfrm>
                    <a:prstGeom prst="rect">
                      <a:avLst/>
                    </a:prstGeom>
                  </pic:spPr>
                </pic:pic>
              </a:graphicData>
            </a:graphic>
          </wp:anchor>
        </w:drawing>
      </w:r>
      <w:r w:rsidR="00F5148E">
        <w:t>Thierry nous a ensuite présenté une très belle</w:t>
      </w:r>
      <w:r w:rsidR="00506278">
        <w:t xml:space="preserve"> B</w:t>
      </w:r>
      <w:r w:rsidR="00F5148E">
        <w:t>ande-</w:t>
      </w:r>
      <w:r w:rsidR="00506278">
        <w:t>D</w:t>
      </w:r>
      <w:r w:rsidR="00F5148E">
        <w:t>essinée d’</w:t>
      </w:r>
      <w:r w:rsidR="00F5148E" w:rsidRPr="008E5C27">
        <w:rPr>
          <w:i/>
          <w:color w:val="00B0F0"/>
        </w:rPr>
        <w:t xml:space="preserve">Antonio </w:t>
      </w:r>
      <w:proofErr w:type="spellStart"/>
      <w:r w:rsidR="00F5148E" w:rsidRPr="008E5C27">
        <w:rPr>
          <w:i/>
          <w:color w:val="00B0F0"/>
        </w:rPr>
        <w:t>Zurera</w:t>
      </w:r>
      <w:proofErr w:type="spellEnd"/>
      <w:r w:rsidR="00F5148E">
        <w:t xml:space="preserve"> : </w:t>
      </w:r>
      <w:r w:rsidR="00F5148E" w:rsidRPr="008E5C27">
        <w:rPr>
          <w:b/>
          <w:color w:val="00B0F0"/>
        </w:rPr>
        <w:t>Marécage</w:t>
      </w:r>
      <w:r w:rsidR="00F5148E">
        <w:t xml:space="preserve">. Une nouveauté aux éditions Dupuis. Il a instantanément pensé à </w:t>
      </w:r>
      <w:proofErr w:type="spellStart"/>
      <w:r w:rsidR="00F5148E" w:rsidRPr="008E5C27">
        <w:rPr>
          <w:i/>
          <w:color w:val="00B0F0"/>
        </w:rPr>
        <w:t>Loizel</w:t>
      </w:r>
      <w:proofErr w:type="spellEnd"/>
      <w:r w:rsidR="00F5148E">
        <w:t xml:space="preserve"> (</w:t>
      </w:r>
      <w:r w:rsidR="00F5148E" w:rsidRPr="008E5C27">
        <w:rPr>
          <w:b/>
          <w:color w:val="00B0F0"/>
        </w:rPr>
        <w:t>Quête de l’oiseau du temps</w:t>
      </w:r>
      <w:r w:rsidR="00F5148E">
        <w:t xml:space="preserve">, </w:t>
      </w:r>
      <w:r w:rsidR="00F5148E" w:rsidRPr="008E5C27">
        <w:rPr>
          <w:b/>
          <w:color w:val="00B0F0"/>
        </w:rPr>
        <w:t>Peter Pan</w:t>
      </w:r>
      <w:r w:rsidR="00F5148E">
        <w:t>) en l’ouvrant, et le dessin a quelque chose, un plus par rap</w:t>
      </w:r>
      <w:r w:rsidR="008E5C27">
        <w:t>p</w:t>
      </w:r>
      <w:r w:rsidR="00F5148E">
        <w:t>ort aux autres, avec des traits un peu nerveux, assez spécial et des scènes très colorées. Une histoire assez classique qui ne va pas nous retourner le cerveau, avec des personnages sympas</w:t>
      </w:r>
      <w:r w:rsidR="003C1261">
        <w:t>,</w:t>
      </w:r>
      <w:r w:rsidR="00F5148E">
        <w:t xml:space="preserve"> mais qui lui sont parfois restés obscurs (peut-être comprendra-t-on leur rôle</w:t>
      </w:r>
      <w:r w:rsidR="008E5C27">
        <w:t xml:space="preserve"> dans le prochain tome ?). U</w:t>
      </w:r>
      <w:r w:rsidR="00F5148E">
        <w:t>ne lecture conseillée tout de même, ne serait-ce que pour la beauté des planches.</w:t>
      </w:r>
    </w:p>
    <w:p w14:paraId="082C8262" w14:textId="77777777" w:rsidR="00506278" w:rsidRPr="008E5C27" w:rsidRDefault="00F5148E" w:rsidP="00F5148E">
      <w:pPr>
        <w:ind w:firstLine="708"/>
        <w:rPr>
          <w:i/>
        </w:rPr>
      </w:pPr>
      <w:r w:rsidRPr="008E5C27">
        <w:rPr>
          <w:i/>
        </w:rPr>
        <w:t xml:space="preserve">» Le Marécage. Un territoire maudit, aux contours indéfinis, peuplé d'étranges créatures. Un territoire dangereusement inhospitalier, où l'on n'envoie que les pires criminels. Mais un territoire où </w:t>
      </w:r>
      <w:proofErr w:type="spellStart"/>
      <w:r w:rsidRPr="008E5C27">
        <w:rPr>
          <w:i/>
        </w:rPr>
        <w:t>Ariston</w:t>
      </w:r>
      <w:proofErr w:type="spellEnd"/>
      <w:r w:rsidRPr="008E5C27">
        <w:rPr>
          <w:i/>
        </w:rPr>
        <w:t xml:space="preserve"> Bergère, capitaine de la Garde du Palais royal de </w:t>
      </w:r>
      <w:proofErr w:type="spellStart"/>
      <w:r w:rsidRPr="008E5C27">
        <w:rPr>
          <w:i/>
        </w:rPr>
        <w:t>Palantia</w:t>
      </w:r>
      <w:proofErr w:type="spellEnd"/>
      <w:r w:rsidRPr="008E5C27">
        <w:rPr>
          <w:i/>
        </w:rPr>
        <w:t xml:space="preserve">, va dissimuler </w:t>
      </w:r>
      <w:proofErr w:type="spellStart"/>
      <w:r w:rsidRPr="008E5C27">
        <w:rPr>
          <w:i/>
        </w:rPr>
        <w:t>Ysaut</w:t>
      </w:r>
      <w:proofErr w:type="spellEnd"/>
      <w:r w:rsidRPr="008E5C27">
        <w:rPr>
          <w:i/>
        </w:rPr>
        <w:t xml:space="preserve">, bébé héritier du trône au centre de trop de complots. </w:t>
      </w:r>
      <w:r w:rsidRPr="008E5C27">
        <w:rPr>
          <w:rStyle w:val="showresume"/>
          <w:i/>
        </w:rPr>
        <w:t>Une mission courageuse et louable. Mais qui va très vite mal tourner. Car la princesse mourra... À moins qu'il ne se trouve un moyen de garder vivant son nom... De quoi pousser ses nombreux ennemis à sortir de l'ombre pour une terrible traque, dans laquelle sera prise une mystérieuse aventurière masquée : Sombra... « </w:t>
      </w:r>
    </w:p>
    <w:p w14:paraId="2E92A5B2" w14:textId="77777777" w:rsidR="00F5148E" w:rsidRDefault="00F5148E"/>
    <w:p w14:paraId="4AEB6B11" w14:textId="77777777" w:rsidR="008E5C27" w:rsidRDefault="00445400">
      <w:r>
        <w:t>Et, Oh ! Su</w:t>
      </w:r>
      <w:r w:rsidR="008E5C27">
        <w:t xml:space="preserve">rprise chez </w:t>
      </w:r>
      <w:proofErr w:type="spellStart"/>
      <w:r w:rsidR="008E5C27">
        <w:t>Cyberunes</w:t>
      </w:r>
      <w:proofErr w:type="spellEnd"/>
      <w:r w:rsidR="008E5C27">
        <w:t>, voilà que nous av</w:t>
      </w:r>
      <w:r>
        <w:t>on</w:t>
      </w:r>
      <w:r w:rsidR="008E5C27">
        <w:t>s</w:t>
      </w:r>
      <w:r>
        <w:t xml:space="preserve"> encore parlé de </w:t>
      </w:r>
      <w:proofErr w:type="spellStart"/>
      <w:r w:rsidRPr="008E5C27">
        <w:rPr>
          <w:i/>
          <w:color w:val="365F91" w:themeColor="accent1" w:themeShade="BF"/>
        </w:rPr>
        <w:t>Pratchett</w:t>
      </w:r>
      <w:proofErr w:type="spellEnd"/>
      <w:r>
        <w:t xml:space="preserve"> ! Car Thierry a récemment commencé le premier cycle du Disque-Monde après avoir fini celui sur Tiphaine Patraque. Ici on a parlé de </w:t>
      </w:r>
      <w:r w:rsidRPr="008E5C27">
        <w:rPr>
          <w:b/>
          <w:color w:val="365F91" w:themeColor="accent1" w:themeShade="BF"/>
        </w:rPr>
        <w:t>La Huitième Fille</w:t>
      </w:r>
      <w:r>
        <w:t>. Il a trouvé la lecture des deux opus précédents (</w:t>
      </w:r>
      <w:r w:rsidRPr="008E5C27">
        <w:rPr>
          <w:b/>
          <w:color w:val="365F91" w:themeColor="accent1" w:themeShade="BF"/>
        </w:rPr>
        <w:t xml:space="preserve">La Huitième Couleur </w:t>
      </w:r>
      <w:r>
        <w:t xml:space="preserve">et </w:t>
      </w:r>
      <w:r w:rsidRPr="008E5C27">
        <w:rPr>
          <w:b/>
          <w:color w:val="365F91" w:themeColor="accent1" w:themeShade="BF"/>
        </w:rPr>
        <w:t>Le Huitième Sortilège</w:t>
      </w:r>
      <w:r>
        <w:t xml:space="preserve">) laborieuse, pas aussi intéressante que pour Tiphaine. </w:t>
      </w:r>
    </w:p>
    <w:p w14:paraId="44773701" w14:textId="4CC3C0EB" w:rsidR="00445400" w:rsidRDefault="008E5C27">
      <w:r>
        <w:lastRenderedPageBreak/>
        <w:t>Il trouve que pour se plonger dans l’univers pour la première fois</w:t>
      </w:r>
      <w:r w:rsidR="00445400">
        <w:t>, il vaut mieux se lancer dans les cycles les plus récents</w:t>
      </w:r>
      <w:r w:rsidR="00C8219F">
        <w:t>,</w:t>
      </w:r>
      <w:r w:rsidR="00445400">
        <w:t xml:space="preserve"> car les personnages y sont plus aboutis</w:t>
      </w:r>
      <w:r w:rsidR="00C4181F">
        <w:t xml:space="preserve"> et, en plus, </w:t>
      </w:r>
      <w:r w:rsidR="00445400">
        <w:t xml:space="preserve">il y a du féminisme ! </w:t>
      </w:r>
    </w:p>
    <w:p w14:paraId="2C85F44F" w14:textId="77777777" w:rsidR="00C21A79" w:rsidRDefault="008E5C27">
      <w:r>
        <w:rPr>
          <w:noProof/>
          <w:lang w:eastAsia="fr-FR"/>
        </w:rPr>
        <w:drawing>
          <wp:anchor distT="0" distB="0" distL="114300" distR="114300" simplePos="0" relativeHeight="251681792" behindDoc="0" locked="0" layoutInCell="1" allowOverlap="1" wp14:anchorId="006A145D" wp14:editId="009BF307">
            <wp:simplePos x="0" y="0"/>
            <wp:positionH relativeFrom="column">
              <wp:posOffset>5129530</wp:posOffset>
            </wp:positionH>
            <wp:positionV relativeFrom="paragraph">
              <wp:posOffset>-742950</wp:posOffset>
            </wp:positionV>
            <wp:extent cx="1266825" cy="2066925"/>
            <wp:effectExtent l="19050" t="0" r="9525" b="0"/>
            <wp:wrapSquare wrapText="bothSides"/>
            <wp:docPr id="27" name="Image 26" descr="la huitième fille_TPratch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huitième fille_TPratchett.jpg"/>
                    <pic:cNvPicPr/>
                  </pic:nvPicPr>
                  <pic:blipFill>
                    <a:blip r:embed="rId29" cstate="print"/>
                    <a:stretch>
                      <a:fillRect/>
                    </a:stretch>
                  </pic:blipFill>
                  <pic:spPr>
                    <a:xfrm>
                      <a:off x="0" y="0"/>
                      <a:ext cx="1266825" cy="2066925"/>
                    </a:xfrm>
                    <a:prstGeom prst="rect">
                      <a:avLst/>
                    </a:prstGeom>
                  </pic:spPr>
                </pic:pic>
              </a:graphicData>
            </a:graphic>
          </wp:anchor>
        </w:drawing>
      </w:r>
      <w:r w:rsidR="00445400">
        <w:t xml:space="preserve">Chloé n’était pas d’accord avec cet avis, elle a beaucoup aimé lire </w:t>
      </w:r>
      <w:r w:rsidR="00445400" w:rsidRPr="008E5C27">
        <w:rPr>
          <w:b/>
          <w:color w:val="365F91" w:themeColor="accent1" w:themeShade="BF"/>
        </w:rPr>
        <w:t>La Huitième Cou</w:t>
      </w:r>
      <w:r w:rsidR="00445400">
        <w:t>leur ou</w:t>
      </w:r>
      <w:r w:rsidR="00C4181F">
        <w:t xml:space="preserve"> encore </w:t>
      </w:r>
      <w:r w:rsidR="00445400" w:rsidRPr="008E5C27">
        <w:rPr>
          <w:b/>
          <w:color w:val="365F91" w:themeColor="accent1" w:themeShade="BF"/>
        </w:rPr>
        <w:t xml:space="preserve">Trois </w:t>
      </w:r>
      <w:proofErr w:type="spellStart"/>
      <w:r w:rsidR="00445400" w:rsidRPr="008E5C27">
        <w:rPr>
          <w:b/>
          <w:color w:val="365F91" w:themeColor="accent1" w:themeShade="BF"/>
        </w:rPr>
        <w:t>Soeurcières</w:t>
      </w:r>
      <w:proofErr w:type="spellEnd"/>
      <w:r w:rsidR="00445400">
        <w:t xml:space="preserve">. </w:t>
      </w:r>
    </w:p>
    <w:p w14:paraId="29FA5776" w14:textId="77777777" w:rsidR="008E5C27" w:rsidRDefault="008E5C27"/>
    <w:p w14:paraId="03FA1EC4" w14:textId="45BCDBD2" w:rsidR="00445400" w:rsidRDefault="00445400">
      <w:r>
        <w:t>Nous nous sommes alors demandé pourquoi le choix du chiffre 8 ? Chiffre le plus puissant dans l’u</w:t>
      </w:r>
      <w:r w:rsidR="008E5C27">
        <w:t>nivers du Disque-M</w:t>
      </w:r>
      <w:r>
        <w:t xml:space="preserve">onde qui semble faire un </w:t>
      </w:r>
      <w:r w:rsidR="00C21A79">
        <w:t>parallèle avec le</w:t>
      </w:r>
      <w:r>
        <w:t xml:space="preserve"> chiffre 7 que l’on retrouve dans d’</w:t>
      </w:r>
      <w:r w:rsidR="00C4181F">
        <w:t>autres œuvres,</w:t>
      </w:r>
      <w:r>
        <w:t xml:space="preserve"> et surtout la légende du septième fils d’un septième</w:t>
      </w:r>
      <w:r w:rsidR="00C21A79">
        <w:t xml:space="preserve"> fils qui est cen</w:t>
      </w:r>
      <w:r>
        <w:t>sé être le mage le plus extraordinaire ayant jamais vécu…</w:t>
      </w:r>
    </w:p>
    <w:p w14:paraId="2D7AF0F6" w14:textId="77777777" w:rsidR="008E5C27" w:rsidRDefault="00445400">
      <w:r>
        <w:t>Et nous nous sommes à nouveau questionnés : d’où vient cette légende</w:t>
      </w:r>
      <w:r w:rsidR="00C4181F">
        <w:t> ?</w:t>
      </w:r>
      <w:r>
        <w:t xml:space="preserve"> </w:t>
      </w:r>
    </w:p>
    <w:p w14:paraId="607AEA34" w14:textId="77777777" w:rsidR="00C21A79" w:rsidRDefault="00445400">
      <w:r>
        <w:t>J’ai un peu cherché et à priori, e</w:t>
      </w:r>
      <w:r w:rsidR="00CA503A">
        <w:t>n Irlande, dans le folklore populaire, le 7è fils d’un 7è fils possède</w:t>
      </w:r>
      <w:r>
        <w:t xml:space="preserve"> un grand don de guérison. Pour</w:t>
      </w:r>
      <w:r w:rsidRPr="008E5C27">
        <w:rPr>
          <w:i/>
          <w:color w:val="365F91" w:themeColor="accent1" w:themeShade="BF"/>
        </w:rPr>
        <w:t xml:space="preserve"> </w:t>
      </w:r>
      <w:proofErr w:type="spellStart"/>
      <w:r w:rsidRPr="008E5C27">
        <w:rPr>
          <w:i/>
          <w:color w:val="365F91" w:themeColor="accent1" w:themeShade="BF"/>
        </w:rPr>
        <w:t>Pratchett</w:t>
      </w:r>
      <w:proofErr w:type="spellEnd"/>
      <w:r>
        <w:t>, on peut aussi facilement voir un</w:t>
      </w:r>
      <w:r w:rsidR="00CA503A">
        <w:t xml:space="preserve"> clin d’œil</w:t>
      </w:r>
      <w:r>
        <w:t xml:space="preserve"> à l’œuvre d’</w:t>
      </w:r>
      <w:r w:rsidRPr="008E5C27">
        <w:rPr>
          <w:i/>
          <w:color w:val="365F91" w:themeColor="accent1" w:themeShade="BF"/>
        </w:rPr>
        <w:t xml:space="preserve">Orson Scott </w:t>
      </w:r>
      <w:proofErr w:type="spellStart"/>
      <w:r w:rsidRPr="008E5C27">
        <w:rPr>
          <w:i/>
          <w:color w:val="365F91" w:themeColor="accent1" w:themeShade="BF"/>
        </w:rPr>
        <w:t>Cards</w:t>
      </w:r>
      <w:proofErr w:type="spellEnd"/>
      <w:r>
        <w:t>.</w:t>
      </w:r>
    </w:p>
    <w:p w14:paraId="6677A8C0" w14:textId="77777777" w:rsidR="00C21A79" w:rsidRDefault="00445400">
      <w:r>
        <w:t xml:space="preserve">En tout cas, on le dit et le redit encore : </w:t>
      </w:r>
      <w:proofErr w:type="spellStart"/>
      <w:r w:rsidRPr="008E5C27">
        <w:rPr>
          <w:i/>
          <w:color w:val="365F91" w:themeColor="accent1" w:themeShade="BF"/>
        </w:rPr>
        <w:t>Pratchett</w:t>
      </w:r>
      <w:proofErr w:type="spellEnd"/>
      <w:r>
        <w:t xml:space="preserve"> est bourré d’idées !</w:t>
      </w:r>
    </w:p>
    <w:p w14:paraId="1791C21E" w14:textId="77777777" w:rsidR="00C4181F" w:rsidRPr="008E5C27" w:rsidRDefault="00C4181F" w:rsidP="00C4181F">
      <w:pPr>
        <w:ind w:firstLine="708"/>
        <w:rPr>
          <w:i/>
        </w:rPr>
      </w:pPr>
      <w:r w:rsidRPr="008E5C27">
        <w:rPr>
          <w:i/>
        </w:rPr>
        <w:t xml:space="preserve">» Sentant venir sa mort prochaine, le mage Tambour Billette organise la transmission de ses pouvoirs, de son bourdon, de son fonds de commerce. Nous sommes sur le Disque-Monde. La succession s'y effectue de huitième fils en huitième fils. Logique. Ainsi opère le mage. Puis il meurt. Or, il apparaît que </w:t>
      </w:r>
      <w:r w:rsidRPr="008E5C27">
        <w:rPr>
          <w:rStyle w:val="showresume"/>
          <w:i/>
        </w:rPr>
        <w:t xml:space="preserve">le huitième fils est cette fois... une fille. Stupeur, désarroi, confusion : jamais on n'a vu pareille incongruité. Trop tard, la transmission s'est accomplie au profit de la petite </w:t>
      </w:r>
      <w:proofErr w:type="spellStart"/>
      <w:r w:rsidRPr="008E5C27">
        <w:rPr>
          <w:rStyle w:val="showresume"/>
          <w:i/>
        </w:rPr>
        <w:t>Eskarina</w:t>
      </w:r>
      <w:proofErr w:type="spellEnd"/>
      <w:r w:rsidRPr="008E5C27">
        <w:rPr>
          <w:rStyle w:val="showresume"/>
          <w:i/>
        </w:rPr>
        <w:t>... « </w:t>
      </w:r>
    </w:p>
    <w:p w14:paraId="4DD0AFBF" w14:textId="77777777" w:rsidR="00C21A79" w:rsidRDefault="00C21A79"/>
    <w:p w14:paraId="59F30ABA" w14:textId="7D9524EF" w:rsidR="00C4181F" w:rsidRDefault="008E5C27">
      <w:r>
        <w:rPr>
          <w:noProof/>
          <w:lang w:eastAsia="fr-FR"/>
        </w:rPr>
        <w:drawing>
          <wp:anchor distT="0" distB="0" distL="114300" distR="114300" simplePos="0" relativeHeight="251682816" behindDoc="0" locked="0" layoutInCell="1" allowOverlap="1" wp14:anchorId="79C712B5" wp14:editId="652593D0">
            <wp:simplePos x="0" y="0"/>
            <wp:positionH relativeFrom="column">
              <wp:posOffset>-490220</wp:posOffset>
            </wp:positionH>
            <wp:positionV relativeFrom="paragraph">
              <wp:posOffset>29845</wp:posOffset>
            </wp:positionV>
            <wp:extent cx="1609090" cy="2047875"/>
            <wp:effectExtent l="19050" t="0" r="0" b="0"/>
            <wp:wrapSquare wrapText="bothSides"/>
            <wp:docPr id="28" name="Image 27" descr="doctor-who-l-encyclopedie-des-personnages-388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who-l-encyclopedie-des-personnages-388635.jpg"/>
                    <pic:cNvPicPr/>
                  </pic:nvPicPr>
                  <pic:blipFill>
                    <a:blip r:embed="rId30" cstate="print"/>
                    <a:stretch>
                      <a:fillRect/>
                    </a:stretch>
                  </pic:blipFill>
                  <pic:spPr>
                    <a:xfrm>
                      <a:off x="0" y="0"/>
                      <a:ext cx="1609090" cy="2047875"/>
                    </a:xfrm>
                    <a:prstGeom prst="rect">
                      <a:avLst/>
                    </a:prstGeom>
                  </pic:spPr>
                </pic:pic>
              </a:graphicData>
            </a:graphic>
          </wp:anchor>
        </w:drawing>
      </w:r>
      <w:r w:rsidR="00ED4D1C">
        <w:t>Pour finir</w:t>
      </w:r>
      <w:r w:rsidR="003C1261">
        <w:t>,</w:t>
      </w:r>
      <w:r w:rsidR="00ED4D1C">
        <w:t xml:space="preserve"> </w:t>
      </w:r>
      <w:r w:rsidR="00C4181F">
        <w:t>Marc a commencé par nous parl</w:t>
      </w:r>
      <w:r w:rsidR="003C1261">
        <w:t>er</w:t>
      </w:r>
      <w:r w:rsidR="00C4181F">
        <w:t xml:space="preserve"> des </w:t>
      </w:r>
      <w:r w:rsidR="00C21A79">
        <w:t xml:space="preserve">60 ans de </w:t>
      </w:r>
      <w:proofErr w:type="spellStart"/>
      <w:r w:rsidR="00C21A79" w:rsidRPr="008E5C27">
        <w:rPr>
          <w:b/>
          <w:color w:val="00B050"/>
        </w:rPr>
        <w:t>Doc</w:t>
      </w:r>
      <w:r w:rsidR="00C4181F" w:rsidRPr="008E5C27">
        <w:rPr>
          <w:b/>
          <w:color w:val="00B050"/>
        </w:rPr>
        <w:t>tor</w:t>
      </w:r>
      <w:proofErr w:type="spellEnd"/>
      <w:r w:rsidR="00C4181F" w:rsidRPr="008E5C27">
        <w:rPr>
          <w:b/>
          <w:color w:val="00B050"/>
        </w:rPr>
        <w:t xml:space="preserve"> </w:t>
      </w:r>
      <w:proofErr w:type="spellStart"/>
      <w:r w:rsidR="00C4181F" w:rsidRPr="008E5C27">
        <w:rPr>
          <w:b/>
          <w:color w:val="00B050"/>
        </w:rPr>
        <w:t>Who</w:t>
      </w:r>
      <w:proofErr w:type="spellEnd"/>
      <w:r w:rsidR="00C4181F">
        <w:t> ! P</w:t>
      </w:r>
      <w:r w:rsidR="00C21A79">
        <w:t>as d’épisode spécial</w:t>
      </w:r>
      <w:r w:rsidR="00C4181F">
        <w:t xml:space="preserve"> cette année</w:t>
      </w:r>
      <w:r w:rsidR="00C21A79">
        <w:t>,</w:t>
      </w:r>
      <w:r w:rsidR="00C4181F">
        <w:t xml:space="preserve"> mais une super convention dédiée à la série </w:t>
      </w:r>
      <w:r w:rsidR="00C21A79">
        <w:t xml:space="preserve">à la MJC Monplaisir. </w:t>
      </w:r>
    </w:p>
    <w:p w14:paraId="5BEF6154" w14:textId="77777777" w:rsidR="00C4181F" w:rsidRDefault="00C4181F">
      <w:r>
        <w:t xml:space="preserve">Pour celleux qui ne connaissent pas </w:t>
      </w:r>
      <w:proofErr w:type="spellStart"/>
      <w:r>
        <w:t>Doctor</w:t>
      </w:r>
      <w:proofErr w:type="spellEnd"/>
      <w:r>
        <w:t xml:space="preserve"> </w:t>
      </w:r>
      <w:proofErr w:type="spellStart"/>
      <w:r>
        <w:t>Who</w:t>
      </w:r>
      <w:proofErr w:type="spellEnd"/>
      <w:r>
        <w:t xml:space="preserve"> c’est une s</w:t>
      </w:r>
      <w:r w:rsidR="006F21BE">
        <w:t>érie</w:t>
      </w:r>
      <w:r>
        <w:t xml:space="preserve"> de science-fiction britannique qui suit les aventures d’un extra-terrestre, le Docteur, q</w:t>
      </w:r>
      <w:r w:rsidR="006F21BE">
        <w:t>ui vit dans un</w:t>
      </w:r>
      <w:r>
        <w:t xml:space="preserve"> drôle de</w:t>
      </w:r>
      <w:r w:rsidR="006F21BE">
        <w:t xml:space="preserve"> « monstre », le </w:t>
      </w:r>
      <w:proofErr w:type="spellStart"/>
      <w:r w:rsidR="006F21BE">
        <w:t>Tardis</w:t>
      </w:r>
      <w:proofErr w:type="spellEnd"/>
      <w:r w:rsidR="006F21BE">
        <w:t>, élevé pour voyager dans le temps.</w:t>
      </w:r>
    </w:p>
    <w:p w14:paraId="0975B29A" w14:textId="77777777" w:rsidR="00C21A79" w:rsidRDefault="00C4181F">
      <w:r>
        <w:t>Chaque saison voit Le Docteur accompagné par un humain (ou une humaine). Et lorsque Le Docteur meurt, il a le pouvoir de se régéné</w:t>
      </w:r>
      <w:r w:rsidR="006F21BE">
        <w:t>re</w:t>
      </w:r>
      <w:r>
        <w:t>r</w:t>
      </w:r>
      <w:r w:rsidR="006F21BE">
        <w:t xml:space="preserve"> et se retrouve dans un nouveau corps.</w:t>
      </w:r>
    </w:p>
    <w:p w14:paraId="035184AF" w14:textId="77777777" w:rsidR="006F21BE" w:rsidRDefault="006F21BE">
      <w:r>
        <w:t xml:space="preserve">Chaque saison à </w:t>
      </w:r>
      <w:r w:rsidR="00C4181F">
        <w:t xml:space="preserve">son acteur principal, </w:t>
      </w:r>
      <w:r>
        <w:t xml:space="preserve">ses monstres, ses </w:t>
      </w:r>
      <w:r w:rsidR="00C4181F">
        <w:t>tropes</w:t>
      </w:r>
      <w:r>
        <w:t>, etc. donc on peut attaquer la série par n’importe quelle saison.</w:t>
      </w:r>
    </w:p>
    <w:p w14:paraId="695BCCAB" w14:textId="77777777" w:rsidR="006F21BE" w:rsidRDefault="00C4181F">
      <w:r>
        <w:t xml:space="preserve">Tous les épisodes sont disponibles au visionnage sur le site de la </w:t>
      </w:r>
      <w:r w:rsidRPr="008E5C27">
        <w:rPr>
          <w:i/>
          <w:color w:val="00B050"/>
        </w:rPr>
        <w:t>BBC.</w:t>
      </w:r>
    </w:p>
    <w:p w14:paraId="01C7A494" w14:textId="77777777" w:rsidR="006F21BE" w:rsidRDefault="006F21BE">
      <w:r>
        <w:t xml:space="preserve">(Et là on a parlé de Maïté, parce qu’à priori </w:t>
      </w:r>
      <w:proofErr w:type="spellStart"/>
      <w:r>
        <w:t>toustes</w:t>
      </w:r>
      <w:proofErr w:type="spellEnd"/>
      <w:r>
        <w:t xml:space="preserve"> les français connaissent Maïté comme </w:t>
      </w:r>
      <w:proofErr w:type="spellStart"/>
      <w:r>
        <w:t>toustes</w:t>
      </w:r>
      <w:proofErr w:type="spellEnd"/>
      <w:r>
        <w:t xml:space="preserve"> les anglais connaissent </w:t>
      </w:r>
      <w:proofErr w:type="spellStart"/>
      <w:r>
        <w:t>Doctor</w:t>
      </w:r>
      <w:proofErr w:type="spellEnd"/>
      <w:r>
        <w:t xml:space="preserve"> </w:t>
      </w:r>
      <w:proofErr w:type="spellStart"/>
      <w:r>
        <w:t>Who</w:t>
      </w:r>
      <w:proofErr w:type="spellEnd"/>
      <w:r>
        <w:t> ! Et on apprend que le cœur des anguilles se trouve dans leur queue et pas dans leur tête.)</w:t>
      </w:r>
    </w:p>
    <w:p w14:paraId="63016DD2" w14:textId="3CBDC66C" w:rsidR="006F21BE" w:rsidRDefault="00C4181F">
      <w:r>
        <w:lastRenderedPageBreak/>
        <w:t xml:space="preserve">Pour revenir à </w:t>
      </w:r>
      <w:proofErr w:type="spellStart"/>
      <w:r>
        <w:t>Doctor</w:t>
      </w:r>
      <w:proofErr w:type="spellEnd"/>
      <w:r>
        <w:t xml:space="preserve"> </w:t>
      </w:r>
      <w:proofErr w:type="spellStart"/>
      <w:r>
        <w:t>Who</w:t>
      </w:r>
      <w:proofErr w:type="spellEnd"/>
      <w:r>
        <w:t>, il y a d</w:t>
      </w:r>
      <w:r w:rsidR="006F21BE">
        <w:t>ans les dernières saisons</w:t>
      </w:r>
      <w:r>
        <w:t xml:space="preserve"> une orientation</w:t>
      </w:r>
      <w:r w:rsidR="006F21BE">
        <w:t xml:space="preserve"> pl</w:t>
      </w:r>
      <w:r>
        <w:t>us féministe,</w:t>
      </w:r>
      <w:r w:rsidR="00ED4D1C">
        <w:t xml:space="preserve"> plus</w:t>
      </w:r>
      <w:r>
        <w:t xml:space="preserve"> </w:t>
      </w:r>
      <w:r w:rsidR="006F21BE">
        <w:t xml:space="preserve">LGBTQI+ </w:t>
      </w:r>
      <w:proofErr w:type="spellStart"/>
      <w:r w:rsidR="006F21BE">
        <w:t>friendly</w:t>
      </w:r>
      <w:proofErr w:type="spellEnd"/>
      <w:r w:rsidR="008E5C27">
        <w:t xml:space="preserve"> (le prochain D</w:t>
      </w:r>
      <w:r w:rsidR="00ED4D1C">
        <w:t>o</w:t>
      </w:r>
      <w:r w:rsidR="006F21BE">
        <w:t>c</w:t>
      </w:r>
      <w:r w:rsidR="008E5C27">
        <w:t>teur sera gay et noir)</w:t>
      </w:r>
      <w:r w:rsidR="00ED4D1C">
        <w:t>,</w:t>
      </w:r>
      <w:r w:rsidR="008E5C27">
        <w:t xml:space="preserve"> ou encore des acteurs appartiennen</w:t>
      </w:r>
      <w:r w:rsidR="00ED4D1C">
        <w:t>t à des tranches d’âge très différentes..</w:t>
      </w:r>
      <w:r w:rsidR="006F21BE">
        <w:t>.</w:t>
      </w:r>
    </w:p>
    <w:p w14:paraId="48DF0A00" w14:textId="77777777" w:rsidR="006F21BE" w:rsidRDefault="006F21BE"/>
    <w:p w14:paraId="2F8F8462" w14:textId="40E1363F" w:rsidR="006F21BE" w:rsidRDefault="00ED4D1C">
      <w:r>
        <w:t>Pour continuer sur une pièce de théâtre satirique :</w:t>
      </w:r>
      <w:r w:rsidR="006F21BE">
        <w:t xml:space="preserve"> </w:t>
      </w:r>
      <w:r w:rsidR="006F21BE" w:rsidRPr="00C62F93">
        <w:rPr>
          <w:b/>
          <w:color w:val="7030A0"/>
        </w:rPr>
        <w:t>Eloge de la pifométrie</w:t>
      </w:r>
      <w:r>
        <w:t xml:space="preserve"> de </w:t>
      </w:r>
      <w:r w:rsidRPr="00C62F93">
        <w:rPr>
          <w:i/>
          <w:color w:val="7030A0"/>
        </w:rPr>
        <w:t xml:space="preserve">Luc </w:t>
      </w:r>
      <w:proofErr w:type="spellStart"/>
      <w:r w:rsidRPr="00C62F93">
        <w:rPr>
          <w:i/>
          <w:color w:val="7030A0"/>
        </w:rPr>
        <w:t>Chareyron</w:t>
      </w:r>
      <w:proofErr w:type="spellEnd"/>
      <w:r>
        <w:t xml:space="preserve">. Un </w:t>
      </w:r>
      <w:r w:rsidR="00C62F93">
        <w:t xml:space="preserve">spectacle programmé </w:t>
      </w:r>
      <w:r w:rsidR="006F21BE">
        <w:t xml:space="preserve">dans une </w:t>
      </w:r>
      <w:r>
        <w:t>fac de médecine, super drôle</w:t>
      </w:r>
      <w:r w:rsidR="00C8219F">
        <w:t>,</w:t>
      </w:r>
      <w:r>
        <w:t xml:space="preserve"> car</w:t>
      </w:r>
      <w:r w:rsidR="006F21BE">
        <w:t xml:space="preserve"> </w:t>
      </w:r>
      <w:r>
        <w:t>l’</w:t>
      </w:r>
      <w:r w:rsidR="006F21BE">
        <w:t xml:space="preserve">acteur </w:t>
      </w:r>
      <w:r>
        <w:t xml:space="preserve">est </w:t>
      </w:r>
      <w:r w:rsidR="006F21BE">
        <w:t xml:space="preserve">super sérieux </w:t>
      </w:r>
      <w:r>
        <w:t>dans ses propos alors qu’il ne raconte</w:t>
      </w:r>
      <w:r w:rsidR="006F21BE">
        <w:t xml:space="preserve"> que des conneries.</w:t>
      </w:r>
    </w:p>
    <w:p w14:paraId="2FD66A09" w14:textId="77777777" w:rsidR="006F21BE" w:rsidRDefault="00C62F93">
      <w:r>
        <w:rPr>
          <w:noProof/>
          <w:lang w:eastAsia="fr-FR"/>
        </w:rPr>
        <w:drawing>
          <wp:anchor distT="0" distB="0" distL="114300" distR="114300" simplePos="0" relativeHeight="251683840" behindDoc="0" locked="0" layoutInCell="1" allowOverlap="1" wp14:anchorId="6DA46D00" wp14:editId="57F67C0E">
            <wp:simplePos x="0" y="0"/>
            <wp:positionH relativeFrom="column">
              <wp:posOffset>1881505</wp:posOffset>
            </wp:positionH>
            <wp:positionV relativeFrom="paragraph">
              <wp:posOffset>22860</wp:posOffset>
            </wp:positionV>
            <wp:extent cx="4152900" cy="1771650"/>
            <wp:effectExtent l="19050" t="0" r="0" b="0"/>
            <wp:wrapSquare wrapText="bothSides"/>
            <wp:docPr id="30" name="Image 29" descr="Eloge de la pifomé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ge de la pifométrie.jpg"/>
                    <pic:cNvPicPr/>
                  </pic:nvPicPr>
                  <pic:blipFill>
                    <a:blip r:embed="rId31" cstate="print"/>
                    <a:stretch>
                      <a:fillRect/>
                    </a:stretch>
                  </pic:blipFill>
                  <pic:spPr>
                    <a:xfrm>
                      <a:off x="0" y="0"/>
                      <a:ext cx="4152900" cy="1771650"/>
                    </a:xfrm>
                    <a:prstGeom prst="rect">
                      <a:avLst/>
                    </a:prstGeom>
                  </pic:spPr>
                </pic:pic>
              </a:graphicData>
            </a:graphic>
          </wp:anchor>
        </w:drawing>
      </w:r>
      <w:r w:rsidR="00ED4D1C">
        <w:t>P</w:t>
      </w:r>
      <w:r w:rsidR="006F21BE">
        <w:t>rofondément délicieux.</w:t>
      </w:r>
    </w:p>
    <w:p w14:paraId="4FAEAB38" w14:textId="77777777" w:rsidR="00CB5FBD" w:rsidRDefault="00CB5FBD"/>
    <w:p w14:paraId="7AEB55E9" w14:textId="77777777" w:rsidR="00C62F93" w:rsidRDefault="00C62F93" w:rsidP="00ED4D1C"/>
    <w:p w14:paraId="314BD24B" w14:textId="77777777" w:rsidR="00C62F93" w:rsidRDefault="00C62F93" w:rsidP="00ED4D1C"/>
    <w:p w14:paraId="44CF4A75" w14:textId="77777777" w:rsidR="00C62F93" w:rsidRDefault="00C62F93" w:rsidP="00ED4D1C"/>
    <w:p w14:paraId="5F6841B8" w14:textId="77777777" w:rsidR="00C62F93" w:rsidRDefault="00C62F93" w:rsidP="00ED4D1C"/>
    <w:p w14:paraId="3DAE1A2B" w14:textId="77777777" w:rsidR="00C62F93" w:rsidRDefault="00C62F93" w:rsidP="00ED4D1C"/>
    <w:p w14:paraId="5B2EB3CB" w14:textId="39B6BE8F" w:rsidR="00EC3CA4" w:rsidRDefault="00351E61" w:rsidP="00ED4D1C">
      <w:r>
        <w:rPr>
          <w:noProof/>
          <w:lang w:eastAsia="fr-FR"/>
        </w:rPr>
        <w:drawing>
          <wp:anchor distT="0" distB="0" distL="114300" distR="114300" simplePos="0" relativeHeight="251684864" behindDoc="0" locked="0" layoutInCell="1" allowOverlap="1" wp14:anchorId="26020406" wp14:editId="366112FA">
            <wp:simplePos x="0" y="0"/>
            <wp:positionH relativeFrom="column">
              <wp:posOffset>4948555</wp:posOffset>
            </wp:positionH>
            <wp:positionV relativeFrom="paragraph">
              <wp:posOffset>27940</wp:posOffset>
            </wp:positionV>
            <wp:extent cx="1495425" cy="2047875"/>
            <wp:effectExtent l="19050" t="0" r="9525" b="0"/>
            <wp:wrapSquare wrapText="bothSides"/>
            <wp:docPr id="31" name="Image 30" descr="Marry My Husband_SungSoj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ry My Husband_SungSojak.jpg"/>
                    <pic:cNvPicPr/>
                  </pic:nvPicPr>
                  <pic:blipFill>
                    <a:blip r:embed="rId32" cstate="print"/>
                    <a:stretch>
                      <a:fillRect/>
                    </a:stretch>
                  </pic:blipFill>
                  <pic:spPr>
                    <a:xfrm>
                      <a:off x="0" y="0"/>
                      <a:ext cx="1495425" cy="2047875"/>
                    </a:xfrm>
                    <a:prstGeom prst="rect">
                      <a:avLst/>
                    </a:prstGeom>
                  </pic:spPr>
                </pic:pic>
              </a:graphicData>
            </a:graphic>
          </wp:anchor>
        </w:drawing>
      </w:r>
      <w:r w:rsidR="00ED4D1C">
        <w:t xml:space="preserve">Et, parce que chez nous, on ne veut pas voir la fin des bonnes choses, et qu’on trouvait que la soirée n’était pas encore assez avancée, Sandra nous a présenté une dernière </w:t>
      </w:r>
      <w:proofErr w:type="spellStart"/>
      <w:r w:rsidR="00ED4D1C">
        <w:t>oeuvre</w:t>
      </w:r>
      <w:proofErr w:type="spellEnd"/>
      <w:r w:rsidR="00EC3CA4">
        <w:t> :</w:t>
      </w:r>
      <w:r w:rsidR="00ED4D1C">
        <w:t xml:space="preserve"> le </w:t>
      </w:r>
      <w:proofErr w:type="spellStart"/>
      <w:r w:rsidR="00ED4D1C">
        <w:t>Webtoon</w:t>
      </w:r>
      <w:proofErr w:type="spellEnd"/>
      <w:r w:rsidR="00ED4D1C">
        <w:t xml:space="preserve"> </w:t>
      </w:r>
      <w:proofErr w:type="spellStart"/>
      <w:r w:rsidR="00ED4D1C" w:rsidRPr="00351E61">
        <w:rPr>
          <w:b/>
          <w:color w:val="00B0F0"/>
        </w:rPr>
        <w:t>Marry</w:t>
      </w:r>
      <w:proofErr w:type="spellEnd"/>
      <w:r w:rsidR="00ED4D1C" w:rsidRPr="00351E61">
        <w:rPr>
          <w:b/>
          <w:color w:val="00B0F0"/>
        </w:rPr>
        <w:t xml:space="preserve"> </w:t>
      </w:r>
      <w:proofErr w:type="spellStart"/>
      <w:r w:rsidR="00ED4D1C" w:rsidRPr="00351E61">
        <w:rPr>
          <w:b/>
          <w:color w:val="00B0F0"/>
        </w:rPr>
        <w:t>My</w:t>
      </w:r>
      <w:proofErr w:type="spellEnd"/>
      <w:r w:rsidR="00ED4D1C" w:rsidRPr="00351E61">
        <w:rPr>
          <w:b/>
          <w:color w:val="00B0F0"/>
        </w:rPr>
        <w:t xml:space="preserve"> </w:t>
      </w:r>
      <w:proofErr w:type="spellStart"/>
      <w:r w:rsidR="00ED4D1C" w:rsidRPr="00351E61">
        <w:rPr>
          <w:b/>
          <w:color w:val="00B0F0"/>
        </w:rPr>
        <w:t>Husband</w:t>
      </w:r>
      <w:proofErr w:type="spellEnd"/>
      <w:r w:rsidR="00ED4D1C">
        <w:t xml:space="preserve"> de </w:t>
      </w:r>
      <w:r w:rsidR="00ED4D1C" w:rsidRPr="00351E61">
        <w:rPr>
          <w:i/>
          <w:color w:val="00B0F0"/>
        </w:rPr>
        <w:t xml:space="preserve">Sung </w:t>
      </w:r>
      <w:proofErr w:type="spellStart"/>
      <w:r w:rsidR="00ED4D1C" w:rsidRPr="00351E61">
        <w:rPr>
          <w:i/>
          <w:color w:val="00B0F0"/>
        </w:rPr>
        <w:t>Sojak</w:t>
      </w:r>
      <w:proofErr w:type="spellEnd"/>
      <w:r w:rsidR="00ED4D1C">
        <w:t xml:space="preserve"> et du studio </w:t>
      </w:r>
      <w:proofErr w:type="spellStart"/>
      <w:r w:rsidR="00ED4D1C">
        <w:t>Lico</w:t>
      </w:r>
      <w:proofErr w:type="spellEnd"/>
      <w:r w:rsidR="00ED4D1C">
        <w:t>. Une</w:t>
      </w:r>
      <w:r w:rsidR="00EC3CA4">
        <w:t xml:space="preserve"> version physique décevante</w:t>
      </w:r>
      <w:r w:rsidR="00ED4D1C">
        <w:t>, non pas à cause de l’histoire ou de la qualité de l’œuvre</w:t>
      </w:r>
      <w:r w:rsidR="003C1261">
        <w:t>,</w:t>
      </w:r>
      <w:r w:rsidR="00ED4D1C">
        <w:t xml:space="preserve"> mais</w:t>
      </w:r>
      <w:r w:rsidR="00C8219F">
        <w:t>,</w:t>
      </w:r>
      <w:r w:rsidR="00ED4D1C">
        <w:t xml:space="preserve"> car </w:t>
      </w:r>
      <w:r>
        <w:t xml:space="preserve">le </w:t>
      </w:r>
      <w:r w:rsidR="00ED4D1C">
        <w:t>papier trop fin laisse voir</w:t>
      </w:r>
      <w:r>
        <w:t xml:space="preserve"> les planches du verso</w:t>
      </w:r>
      <w:r w:rsidR="00ED4D1C">
        <w:t xml:space="preserve"> </w:t>
      </w:r>
      <w:r w:rsidR="00EC3CA4">
        <w:t xml:space="preserve">à travers. </w:t>
      </w:r>
    </w:p>
    <w:p w14:paraId="29B45A39" w14:textId="2F0B09EA" w:rsidR="00ED4D1C" w:rsidRPr="00351E61" w:rsidRDefault="00ED4D1C" w:rsidP="00ED4D1C">
      <w:pPr>
        <w:ind w:firstLine="708"/>
        <w:rPr>
          <w:i/>
        </w:rPr>
      </w:pPr>
      <w:r w:rsidRPr="00351E61">
        <w:rPr>
          <w:i/>
        </w:rPr>
        <w:t xml:space="preserve"> » Atteinte d'un cancer incurable, Kang </w:t>
      </w:r>
      <w:proofErr w:type="spellStart"/>
      <w:r w:rsidRPr="00351E61">
        <w:rPr>
          <w:i/>
        </w:rPr>
        <w:t>Jiwon</w:t>
      </w:r>
      <w:proofErr w:type="spellEnd"/>
      <w:r w:rsidRPr="00351E61">
        <w:rPr>
          <w:i/>
        </w:rPr>
        <w:t xml:space="preserve">, 37 ans, n'a plus que quelques mois à vivre. Délaissée par un mari violent et infidèle, elle finit par succomber sous ses coups. Mais un miracle a lieu : elle se réveille dix ans plus tôt et </w:t>
      </w:r>
      <w:r w:rsidRPr="00351E61">
        <w:rPr>
          <w:rStyle w:val="showresume"/>
          <w:i/>
        </w:rPr>
        <w:t>va tenter d'inverser le cours de son destin. Cette fois, les choses seront différentes</w:t>
      </w:r>
      <w:r w:rsidR="00C8219F">
        <w:rPr>
          <w:rStyle w:val="showresume"/>
          <w:i/>
        </w:rPr>
        <w:t>,</w:t>
      </w:r>
      <w:r w:rsidRPr="00351E61">
        <w:rPr>
          <w:rStyle w:val="showresume"/>
          <w:i/>
        </w:rPr>
        <w:t xml:space="preserve"> car </w:t>
      </w:r>
      <w:proofErr w:type="spellStart"/>
      <w:r w:rsidRPr="00351E61">
        <w:rPr>
          <w:rStyle w:val="showresume"/>
          <w:i/>
        </w:rPr>
        <w:t>Jiwon</w:t>
      </w:r>
      <w:proofErr w:type="spellEnd"/>
      <w:r w:rsidRPr="00351E61">
        <w:rPr>
          <w:rStyle w:val="showresume"/>
          <w:i/>
        </w:rPr>
        <w:t xml:space="preserve"> compte bien se venger ! Son plan ? Faire en sorte que celui qui aurait dû devenir son mari épouse celle qui a causé sa perte... « </w:t>
      </w:r>
    </w:p>
    <w:p w14:paraId="06F610A1" w14:textId="77777777" w:rsidR="00EC3CA4" w:rsidRDefault="00ED4D1C">
      <w:r>
        <w:t>Une très bonne lecture, approuvée par Emma aussi !</w:t>
      </w:r>
    </w:p>
    <w:p w14:paraId="28E8B4C0" w14:textId="77777777" w:rsidR="009E7109" w:rsidRDefault="00351E61">
      <w:r>
        <w:rPr>
          <w:noProof/>
          <w:lang w:eastAsia="fr-FR"/>
        </w:rPr>
        <w:drawing>
          <wp:anchor distT="0" distB="0" distL="114300" distR="114300" simplePos="0" relativeHeight="251685888" behindDoc="0" locked="0" layoutInCell="1" allowOverlap="1" wp14:anchorId="4521CE85" wp14:editId="3CFCAC05">
            <wp:simplePos x="0" y="0"/>
            <wp:positionH relativeFrom="column">
              <wp:posOffset>-404495</wp:posOffset>
            </wp:positionH>
            <wp:positionV relativeFrom="paragraph">
              <wp:posOffset>303530</wp:posOffset>
            </wp:positionV>
            <wp:extent cx="1447800" cy="1933575"/>
            <wp:effectExtent l="19050" t="0" r="0" b="0"/>
            <wp:wrapSquare wrapText="bothSides"/>
            <wp:docPr id="32" name="Image 31" descr="Blacksad 7_DiazCanales &amp; Guarn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sad 7_DiazCanales &amp; Guarnido.jpg"/>
                    <pic:cNvPicPr/>
                  </pic:nvPicPr>
                  <pic:blipFill>
                    <a:blip r:embed="rId33" cstate="print"/>
                    <a:stretch>
                      <a:fillRect/>
                    </a:stretch>
                  </pic:blipFill>
                  <pic:spPr>
                    <a:xfrm>
                      <a:off x="0" y="0"/>
                      <a:ext cx="1447800" cy="1933575"/>
                    </a:xfrm>
                    <a:prstGeom prst="rect">
                      <a:avLst/>
                    </a:prstGeom>
                  </pic:spPr>
                </pic:pic>
              </a:graphicData>
            </a:graphic>
          </wp:anchor>
        </w:drawing>
      </w:r>
    </w:p>
    <w:p w14:paraId="026AEF70" w14:textId="77777777" w:rsidR="00405420" w:rsidRDefault="00405420">
      <w:r>
        <w:t>Thierry a alors décidé de finir la soirée sur la bande-dessinée</w:t>
      </w:r>
      <w:r w:rsidR="009E7109">
        <w:t xml:space="preserve"> </w:t>
      </w:r>
      <w:proofErr w:type="spellStart"/>
      <w:r w:rsidR="009E7109" w:rsidRPr="00351E61">
        <w:rPr>
          <w:b/>
          <w:color w:val="00B0F0"/>
        </w:rPr>
        <w:t>Blacksad</w:t>
      </w:r>
      <w:proofErr w:type="spellEnd"/>
      <w:r>
        <w:t xml:space="preserve"> de </w:t>
      </w:r>
      <w:r w:rsidRPr="00351E61">
        <w:rPr>
          <w:i/>
          <w:color w:val="00B0F0"/>
        </w:rPr>
        <w:t xml:space="preserve">Juan </w:t>
      </w:r>
      <w:proofErr w:type="spellStart"/>
      <w:r w:rsidRPr="00351E61">
        <w:rPr>
          <w:i/>
          <w:color w:val="00B0F0"/>
        </w:rPr>
        <w:t>Díaz</w:t>
      </w:r>
      <w:proofErr w:type="spellEnd"/>
      <w:r w:rsidRPr="00351E61">
        <w:rPr>
          <w:i/>
          <w:color w:val="00B0F0"/>
        </w:rPr>
        <w:t xml:space="preserve"> Canales et </w:t>
      </w:r>
      <w:proofErr w:type="spellStart"/>
      <w:r w:rsidRPr="00351E61">
        <w:rPr>
          <w:i/>
          <w:color w:val="00B0F0"/>
        </w:rPr>
        <w:t>Juanjo</w:t>
      </w:r>
      <w:proofErr w:type="spellEnd"/>
      <w:r w:rsidRPr="00351E61">
        <w:rPr>
          <w:i/>
          <w:color w:val="00B0F0"/>
        </w:rPr>
        <w:t xml:space="preserve"> </w:t>
      </w:r>
      <w:proofErr w:type="spellStart"/>
      <w:r w:rsidRPr="00351E61">
        <w:rPr>
          <w:i/>
          <w:color w:val="00B0F0"/>
        </w:rPr>
        <w:t>Guarnido</w:t>
      </w:r>
      <w:proofErr w:type="spellEnd"/>
      <w:r w:rsidR="009E7109">
        <w:t xml:space="preserve">. </w:t>
      </w:r>
      <w:r>
        <w:t>Un 7è tome qui vient clôturer l’arc narratif commencé dans le tome précédent. Très bien ! Très beau ! Et un scénario qui nous tient en haleine jusqu’au bout nous dit-on, une nouvelle lecture vivement conseillée !</w:t>
      </w:r>
    </w:p>
    <w:p w14:paraId="5B704C51" w14:textId="6559A00B" w:rsidR="00405420" w:rsidRPr="00351E61" w:rsidRDefault="00405420" w:rsidP="00405420">
      <w:pPr>
        <w:ind w:firstLine="708"/>
        <w:rPr>
          <w:i/>
        </w:rPr>
      </w:pPr>
      <w:r w:rsidRPr="00351E61">
        <w:rPr>
          <w:i/>
        </w:rPr>
        <w:t xml:space="preserve">» Les histoires prennent place dans une atmosphère de film noir, tel qu'elle a pu s'exprimer aux États-Unis dans les années 1950. Tous les personnages sont des animaux anthropomorphes dont l’espèce reflète le </w:t>
      </w:r>
      <w:r w:rsidRPr="00351E61">
        <w:rPr>
          <w:i/>
        </w:rPr>
        <w:lastRenderedPageBreak/>
        <w:t xml:space="preserve">caractère ainsi que le rôle dans l’histoire. Le héros, John </w:t>
      </w:r>
      <w:proofErr w:type="spellStart"/>
      <w:r w:rsidRPr="00351E61">
        <w:rPr>
          <w:i/>
        </w:rPr>
        <w:t>Blacksad</w:t>
      </w:r>
      <w:proofErr w:type="spellEnd"/>
      <w:r w:rsidRPr="00351E61">
        <w:rPr>
          <w:i/>
        </w:rPr>
        <w:t>, est un chat noir exerçant comme détective privé et qui pour sa première affaire va chercher à venger la mort de sa fiancée. « </w:t>
      </w:r>
    </w:p>
    <w:p w14:paraId="7E2C94D8" w14:textId="77777777" w:rsidR="009E7109" w:rsidRPr="00351E61" w:rsidRDefault="009E7109">
      <w:pPr>
        <w:rPr>
          <w:i/>
        </w:rPr>
      </w:pPr>
    </w:p>
    <w:p w14:paraId="0F571603" w14:textId="77777777" w:rsidR="00BF022A" w:rsidRPr="00351E61" w:rsidRDefault="005F38C4">
      <w:pPr>
        <w:rPr>
          <w:i/>
          <w:color w:val="E36C0A" w:themeColor="accent6" w:themeShade="BF"/>
        </w:rPr>
      </w:pPr>
      <w:r>
        <w:t xml:space="preserve">Et voilà, c’est fini pour aujourd’hui ! N’oubliez pas que l’on se retrouve le </w:t>
      </w:r>
      <w:r w:rsidRPr="00351E61">
        <w:rPr>
          <w:b/>
          <w:color w:val="E36C0A" w:themeColor="accent6" w:themeShade="BF"/>
        </w:rPr>
        <w:t>vendredi 22 décembre à partir de 19h à la Médiathèque de Meyzieu</w:t>
      </w:r>
      <w:r>
        <w:t xml:space="preserve">, avec pour thème : </w:t>
      </w:r>
      <w:r w:rsidR="00512B27">
        <w:rPr>
          <w:i/>
          <w:color w:val="E36C0A" w:themeColor="accent6" w:themeShade="BF"/>
        </w:rPr>
        <w:t>« Comment ça, v</w:t>
      </w:r>
      <w:r w:rsidRPr="00351E61">
        <w:rPr>
          <w:i/>
          <w:color w:val="E36C0A" w:themeColor="accent6" w:themeShade="BF"/>
        </w:rPr>
        <w:t>ous ne</w:t>
      </w:r>
      <w:r w:rsidR="00351E61">
        <w:rPr>
          <w:i/>
          <w:color w:val="E36C0A" w:themeColor="accent6" w:themeShade="BF"/>
        </w:rPr>
        <w:t xml:space="preserve"> lisez pas que de la Fantasy ? </w:t>
      </w:r>
      <w:r w:rsidRPr="00351E61">
        <w:rPr>
          <w:i/>
          <w:color w:val="E36C0A" w:themeColor="accent6" w:themeShade="BF"/>
        </w:rPr>
        <w:t>»</w:t>
      </w:r>
    </w:p>
    <w:p w14:paraId="1AF4282A" w14:textId="77777777" w:rsidR="00351E61" w:rsidRDefault="005F38C4">
      <w:r>
        <w:t>Alors venez partager avec nous vos lectures préférées, celles qui appartiennent à des genres autres que ceux que l’on présente habituellement ici : polar, romance, littérature blanche, aventure, récit de vie et j’en passe !</w:t>
      </w:r>
    </w:p>
    <w:p w14:paraId="23B59A24" w14:textId="78094E7B" w:rsidR="005F38C4" w:rsidRDefault="005F38C4">
      <w:r>
        <w:t xml:space="preserve"> </w:t>
      </w:r>
      <w:r w:rsidR="003C1261">
        <w:t>À</w:t>
      </w:r>
      <w:r>
        <w:t xml:space="preserve"> bientôt =D</w:t>
      </w:r>
    </w:p>
    <w:sectPr w:rsidR="005F38C4" w:rsidSect="008152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79E98" w14:textId="77777777" w:rsidR="006B68C3" w:rsidRDefault="006B68C3" w:rsidP="00C8219F">
      <w:pPr>
        <w:spacing w:after="0" w:line="240" w:lineRule="auto"/>
      </w:pPr>
      <w:r>
        <w:separator/>
      </w:r>
    </w:p>
  </w:endnote>
  <w:endnote w:type="continuationSeparator" w:id="0">
    <w:p w14:paraId="15EBE6BB" w14:textId="77777777" w:rsidR="006B68C3" w:rsidRDefault="006B68C3" w:rsidP="00C82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CEAAA" w14:textId="77777777" w:rsidR="006B68C3" w:rsidRDefault="006B68C3" w:rsidP="00C8219F">
      <w:pPr>
        <w:spacing w:after="0" w:line="240" w:lineRule="auto"/>
      </w:pPr>
      <w:r>
        <w:separator/>
      </w:r>
    </w:p>
  </w:footnote>
  <w:footnote w:type="continuationSeparator" w:id="0">
    <w:p w14:paraId="1CDC56B0" w14:textId="77777777" w:rsidR="006B68C3" w:rsidRDefault="006B68C3" w:rsidP="00C8219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F5F"/>
    <w:rsid w:val="000002F4"/>
    <w:rsid w:val="000E1D57"/>
    <w:rsid w:val="000E5BF2"/>
    <w:rsid w:val="001059D9"/>
    <w:rsid w:val="00125448"/>
    <w:rsid w:val="00126A33"/>
    <w:rsid w:val="00226726"/>
    <w:rsid w:val="0023514B"/>
    <w:rsid w:val="00263EDB"/>
    <w:rsid w:val="002A07D1"/>
    <w:rsid w:val="00351E61"/>
    <w:rsid w:val="003C1261"/>
    <w:rsid w:val="003E1D36"/>
    <w:rsid w:val="00405420"/>
    <w:rsid w:val="004301E4"/>
    <w:rsid w:val="00445400"/>
    <w:rsid w:val="0045241F"/>
    <w:rsid w:val="00482B79"/>
    <w:rsid w:val="004C44E2"/>
    <w:rsid w:val="00506278"/>
    <w:rsid w:val="00512B27"/>
    <w:rsid w:val="0053155B"/>
    <w:rsid w:val="00532140"/>
    <w:rsid w:val="005638FA"/>
    <w:rsid w:val="00581807"/>
    <w:rsid w:val="005F38C4"/>
    <w:rsid w:val="006343F9"/>
    <w:rsid w:val="00684EA6"/>
    <w:rsid w:val="00684FF7"/>
    <w:rsid w:val="006A2F5A"/>
    <w:rsid w:val="006A5E79"/>
    <w:rsid w:val="006B68C3"/>
    <w:rsid w:val="006F21BE"/>
    <w:rsid w:val="00703953"/>
    <w:rsid w:val="00707062"/>
    <w:rsid w:val="00725456"/>
    <w:rsid w:val="007C1B67"/>
    <w:rsid w:val="00815265"/>
    <w:rsid w:val="00816579"/>
    <w:rsid w:val="00842624"/>
    <w:rsid w:val="008C40B7"/>
    <w:rsid w:val="008E5C27"/>
    <w:rsid w:val="00983070"/>
    <w:rsid w:val="00990ED5"/>
    <w:rsid w:val="009E7109"/>
    <w:rsid w:val="00A36FE4"/>
    <w:rsid w:val="00A5686D"/>
    <w:rsid w:val="00B21F5F"/>
    <w:rsid w:val="00BE38AA"/>
    <w:rsid w:val="00BF022A"/>
    <w:rsid w:val="00C21A79"/>
    <w:rsid w:val="00C4181F"/>
    <w:rsid w:val="00C44FE1"/>
    <w:rsid w:val="00C62F93"/>
    <w:rsid w:val="00C8219F"/>
    <w:rsid w:val="00CA503A"/>
    <w:rsid w:val="00CB52B4"/>
    <w:rsid w:val="00CB5FBD"/>
    <w:rsid w:val="00CE22A9"/>
    <w:rsid w:val="00D445E0"/>
    <w:rsid w:val="00DA7C4F"/>
    <w:rsid w:val="00DE4812"/>
    <w:rsid w:val="00E4786D"/>
    <w:rsid w:val="00E70482"/>
    <w:rsid w:val="00EC3CA4"/>
    <w:rsid w:val="00EC4785"/>
    <w:rsid w:val="00ED4D1C"/>
    <w:rsid w:val="00F41AE6"/>
    <w:rsid w:val="00F5148E"/>
    <w:rsid w:val="00F744FC"/>
    <w:rsid w:val="00FE2B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987E4"/>
  <w15:docId w15:val="{B48A3E06-8D43-4C52-8B9E-6A9F7C591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26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4C44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C44E2"/>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4C44E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44E2"/>
    <w:rPr>
      <w:rFonts w:ascii="Tahoma" w:hAnsi="Tahoma" w:cs="Tahoma"/>
      <w:sz w:val="16"/>
      <w:szCs w:val="16"/>
    </w:rPr>
  </w:style>
  <w:style w:type="character" w:customStyle="1" w:styleId="showresume">
    <w:name w:val="showresume"/>
    <w:basedOn w:val="Policepardfaut"/>
    <w:rsid w:val="000E5BF2"/>
  </w:style>
  <w:style w:type="character" w:styleId="lev">
    <w:name w:val="Strong"/>
    <w:basedOn w:val="Policepardfaut"/>
    <w:uiPriority w:val="22"/>
    <w:qFormat/>
    <w:rsid w:val="00990ED5"/>
    <w:rPr>
      <w:b/>
      <w:bCs/>
    </w:rPr>
  </w:style>
  <w:style w:type="character" w:customStyle="1" w:styleId="tooltip">
    <w:name w:val="tooltip"/>
    <w:basedOn w:val="Policepardfaut"/>
    <w:rsid w:val="00990ED5"/>
  </w:style>
  <w:style w:type="paragraph" w:styleId="En-tte">
    <w:name w:val="header"/>
    <w:basedOn w:val="Normal"/>
    <w:link w:val="En-tteCar"/>
    <w:uiPriority w:val="99"/>
    <w:unhideWhenUsed/>
    <w:rsid w:val="00C8219F"/>
    <w:pPr>
      <w:tabs>
        <w:tab w:val="center" w:pos="4536"/>
        <w:tab w:val="right" w:pos="9072"/>
      </w:tabs>
      <w:spacing w:after="0" w:line="240" w:lineRule="auto"/>
    </w:pPr>
  </w:style>
  <w:style w:type="character" w:customStyle="1" w:styleId="En-tteCar">
    <w:name w:val="En-tête Car"/>
    <w:basedOn w:val="Policepardfaut"/>
    <w:link w:val="En-tte"/>
    <w:uiPriority w:val="99"/>
    <w:rsid w:val="00C8219F"/>
  </w:style>
  <w:style w:type="paragraph" w:styleId="Pieddepage">
    <w:name w:val="footer"/>
    <w:basedOn w:val="Normal"/>
    <w:link w:val="PieddepageCar"/>
    <w:uiPriority w:val="99"/>
    <w:unhideWhenUsed/>
    <w:rsid w:val="00C821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821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368992">
      <w:bodyDiv w:val="1"/>
      <w:marLeft w:val="0"/>
      <w:marRight w:val="0"/>
      <w:marTop w:val="0"/>
      <w:marBottom w:val="0"/>
      <w:divBdr>
        <w:top w:val="none" w:sz="0" w:space="0" w:color="auto"/>
        <w:left w:val="none" w:sz="0" w:space="0" w:color="auto"/>
        <w:bottom w:val="none" w:sz="0" w:space="0" w:color="auto"/>
        <w:right w:val="none" w:sz="0" w:space="0" w:color="auto"/>
      </w:divBdr>
    </w:div>
    <w:div w:id="1805468433">
      <w:bodyDiv w:val="1"/>
      <w:marLeft w:val="0"/>
      <w:marRight w:val="0"/>
      <w:marTop w:val="0"/>
      <w:marBottom w:val="0"/>
      <w:divBdr>
        <w:top w:val="none" w:sz="0" w:space="0" w:color="auto"/>
        <w:left w:val="none" w:sz="0" w:space="0" w:color="auto"/>
        <w:bottom w:val="none" w:sz="0" w:space="0" w:color="auto"/>
        <w:right w:val="none" w:sz="0" w:space="0" w:color="auto"/>
      </w:divBdr>
    </w:div>
    <w:div w:id="213752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3876</Words>
  <Characters>21318</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yves astic</cp:lastModifiedBy>
  <cp:revision>2</cp:revision>
  <dcterms:created xsi:type="dcterms:W3CDTF">2023-12-27T19:00:00Z</dcterms:created>
  <dcterms:modified xsi:type="dcterms:W3CDTF">2023-12-27T19:00:00Z</dcterms:modified>
</cp:coreProperties>
</file>